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04A" w:rsidRPr="0060796A" w:rsidRDefault="0020304A" w:rsidP="0020304A">
      <w:pPr>
        <w:spacing w:after="0" w:line="408" w:lineRule="auto"/>
        <w:ind w:left="120"/>
        <w:jc w:val="center"/>
        <w:rPr>
          <w:lang w:val="ru-RU"/>
        </w:rPr>
      </w:pPr>
      <w:bookmarkStart w:id="0" w:name="block-6663186"/>
      <w:r w:rsidRPr="0060796A">
        <w:rPr>
          <w:rFonts w:ascii="Times New Roman" w:hAnsi="Times New Roman"/>
          <w:b/>
          <w:color w:val="000000"/>
          <w:sz w:val="28"/>
          <w:lang w:val="ru-RU"/>
        </w:rPr>
        <w:t>МИНИСТЕРСТВО ПРОСВЕЩЕНИЯ РОССИЙСКОЙ ФЕДЕРАЦИИ</w:t>
      </w:r>
    </w:p>
    <w:p w:rsidR="001107EA" w:rsidRPr="001107EA" w:rsidRDefault="001107EA" w:rsidP="001107EA">
      <w:pPr>
        <w:spacing w:after="0" w:line="408" w:lineRule="auto"/>
        <w:ind w:left="120"/>
        <w:jc w:val="center"/>
        <w:rPr>
          <w:rFonts w:ascii="Times New Roman" w:eastAsia="Calibri" w:hAnsi="Times New Roman" w:cs="Times New Roman"/>
          <w:b/>
          <w:color w:val="000000"/>
          <w:sz w:val="24"/>
          <w:szCs w:val="24"/>
          <w:lang w:val="ru-RU"/>
        </w:rPr>
      </w:pPr>
      <w:r w:rsidRPr="001107EA">
        <w:rPr>
          <w:rFonts w:ascii="Times New Roman" w:eastAsia="Calibri" w:hAnsi="Times New Roman" w:cs="Times New Roman"/>
          <w:b/>
          <w:color w:val="000000"/>
          <w:sz w:val="24"/>
          <w:szCs w:val="24"/>
          <w:lang w:val="ru-RU"/>
        </w:rPr>
        <w:t>‌</w:t>
      </w:r>
      <w:bookmarkStart w:id="1" w:name="dd350587-645e-4fca-9717-dfe51fc2a1cb"/>
      <w:r w:rsidRPr="001107EA">
        <w:rPr>
          <w:rFonts w:ascii="Times New Roman" w:eastAsia="Calibri" w:hAnsi="Times New Roman" w:cs="Times New Roman"/>
          <w:b/>
          <w:color w:val="000000"/>
          <w:sz w:val="24"/>
          <w:szCs w:val="24"/>
          <w:lang w:val="ru-RU"/>
        </w:rPr>
        <w:t>Министерство образования Томской области</w:t>
      </w:r>
      <w:bookmarkEnd w:id="1"/>
      <w:r w:rsidRPr="001107EA">
        <w:rPr>
          <w:rFonts w:ascii="Times New Roman" w:eastAsia="Calibri" w:hAnsi="Times New Roman" w:cs="Times New Roman"/>
          <w:b/>
          <w:color w:val="000000"/>
          <w:sz w:val="24"/>
          <w:szCs w:val="24"/>
          <w:lang w:val="ru-RU"/>
        </w:rPr>
        <w:t xml:space="preserve">‌‌ </w:t>
      </w:r>
    </w:p>
    <w:p w:rsidR="001107EA" w:rsidRPr="001107EA" w:rsidRDefault="001107EA" w:rsidP="001107EA">
      <w:pPr>
        <w:widowControl w:val="0"/>
        <w:shd w:val="clear" w:color="auto" w:fill="FFFFFF"/>
        <w:tabs>
          <w:tab w:val="left" w:pos="440"/>
          <w:tab w:val="left" w:pos="1320"/>
        </w:tabs>
        <w:autoSpaceDE w:val="0"/>
        <w:autoSpaceDN w:val="0"/>
        <w:adjustRightInd w:val="0"/>
        <w:spacing w:after="0" w:line="240" w:lineRule="auto"/>
        <w:jc w:val="center"/>
        <w:rPr>
          <w:rFonts w:ascii="Times New Roman" w:eastAsia="Times New Roman" w:hAnsi="Times New Roman" w:cs="Times New Roman"/>
          <w:b/>
          <w:bCs/>
          <w:spacing w:val="-1"/>
          <w:sz w:val="24"/>
          <w:szCs w:val="24"/>
          <w:lang w:val="ru-RU" w:eastAsia="ru-RU"/>
        </w:rPr>
      </w:pPr>
      <w:r w:rsidRPr="001107EA">
        <w:rPr>
          <w:rFonts w:ascii="Times New Roman" w:eastAsia="Times New Roman" w:hAnsi="Times New Roman" w:cs="Times New Roman"/>
          <w:b/>
          <w:bCs/>
          <w:spacing w:val="-1"/>
          <w:sz w:val="24"/>
          <w:szCs w:val="24"/>
          <w:lang w:val="ru-RU" w:eastAsia="ru-RU"/>
        </w:rPr>
        <w:t>Муниципальное автономное общеобразовательное учреждение</w:t>
      </w:r>
    </w:p>
    <w:p w:rsidR="001107EA" w:rsidRPr="001107EA" w:rsidRDefault="001107EA" w:rsidP="001107EA">
      <w:pPr>
        <w:widowControl w:val="0"/>
        <w:shd w:val="clear" w:color="auto" w:fill="FFFFFF"/>
        <w:tabs>
          <w:tab w:val="left" w:pos="440"/>
          <w:tab w:val="left" w:pos="1320"/>
        </w:tabs>
        <w:autoSpaceDE w:val="0"/>
        <w:autoSpaceDN w:val="0"/>
        <w:adjustRightInd w:val="0"/>
        <w:spacing w:after="0" w:line="240" w:lineRule="auto"/>
        <w:jc w:val="center"/>
        <w:rPr>
          <w:rFonts w:ascii="Times New Roman" w:eastAsia="Times New Roman" w:hAnsi="Times New Roman" w:cs="Times New Roman"/>
          <w:b/>
          <w:bCs/>
          <w:spacing w:val="-1"/>
          <w:sz w:val="24"/>
          <w:szCs w:val="24"/>
          <w:lang w:val="ru-RU" w:eastAsia="ru-RU"/>
        </w:rPr>
      </w:pPr>
      <w:proofErr w:type="spellStart"/>
      <w:r w:rsidRPr="001107EA">
        <w:rPr>
          <w:rFonts w:ascii="Times New Roman" w:eastAsia="Times New Roman" w:hAnsi="Times New Roman" w:cs="Times New Roman"/>
          <w:b/>
          <w:bCs/>
          <w:spacing w:val="-1"/>
          <w:sz w:val="24"/>
          <w:szCs w:val="24"/>
          <w:lang w:val="ru-RU" w:eastAsia="ru-RU"/>
        </w:rPr>
        <w:t>Аргат-Юльская</w:t>
      </w:r>
      <w:proofErr w:type="spellEnd"/>
      <w:r w:rsidRPr="001107EA">
        <w:rPr>
          <w:rFonts w:ascii="Times New Roman" w:eastAsia="Times New Roman" w:hAnsi="Times New Roman" w:cs="Times New Roman"/>
          <w:b/>
          <w:bCs/>
          <w:spacing w:val="-1"/>
          <w:sz w:val="24"/>
          <w:szCs w:val="24"/>
          <w:lang w:val="ru-RU" w:eastAsia="ru-RU"/>
        </w:rPr>
        <w:t xml:space="preserve"> средняя общеобразовательная школа Первомайского района</w:t>
      </w:r>
    </w:p>
    <w:p w:rsidR="001107EA" w:rsidRPr="001107EA" w:rsidRDefault="001107EA" w:rsidP="001107EA">
      <w:pPr>
        <w:spacing w:after="0" w:line="408" w:lineRule="auto"/>
        <w:ind w:left="120"/>
        <w:jc w:val="center"/>
        <w:rPr>
          <w:rFonts w:ascii="Times New Roman" w:eastAsia="Calibri" w:hAnsi="Times New Roman" w:cs="Times New Roman"/>
          <w:sz w:val="24"/>
          <w:szCs w:val="24"/>
          <w:lang w:val="ru-RU"/>
        </w:rPr>
      </w:pPr>
    </w:p>
    <w:p w:rsidR="001107EA" w:rsidRPr="001107EA" w:rsidRDefault="001107EA" w:rsidP="001107EA">
      <w:pPr>
        <w:spacing w:after="0" w:line="408" w:lineRule="auto"/>
        <w:ind w:left="120"/>
        <w:jc w:val="center"/>
        <w:rPr>
          <w:rFonts w:ascii="Times New Roman" w:eastAsia="Calibri" w:hAnsi="Times New Roman" w:cs="Times New Roman"/>
          <w:sz w:val="24"/>
          <w:szCs w:val="24"/>
          <w:lang w:val="ru-RU"/>
        </w:rPr>
      </w:pPr>
      <w:r w:rsidRPr="001107EA">
        <w:rPr>
          <w:rFonts w:ascii="Times New Roman" w:eastAsia="Calibri" w:hAnsi="Times New Roman" w:cs="Times New Roman"/>
          <w:b/>
          <w:color w:val="000000"/>
          <w:sz w:val="24"/>
          <w:szCs w:val="24"/>
          <w:lang w:val="ru-RU"/>
        </w:rPr>
        <w:t>‌‌</w:t>
      </w:r>
      <w:r w:rsidRPr="001107EA">
        <w:rPr>
          <w:rFonts w:ascii="Times New Roman" w:eastAsia="Calibri" w:hAnsi="Times New Roman" w:cs="Times New Roman"/>
          <w:color w:val="000000"/>
          <w:sz w:val="24"/>
          <w:szCs w:val="24"/>
          <w:lang w:val="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8"/>
        <w:gridCol w:w="5253"/>
      </w:tblGrid>
      <w:tr w:rsidR="001107EA" w:rsidRPr="001107EA" w:rsidTr="00C72336">
        <w:tc>
          <w:tcPr>
            <w:tcW w:w="7393" w:type="dxa"/>
            <w:tcBorders>
              <w:top w:val="single" w:sz="4" w:space="0" w:color="auto"/>
              <w:left w:val="single" w:sz="4" w:space="0" w:color="auto"/>
              <w:bottom w:val="single" w:sz="4" w:space="0" w:color="auto"/>
              <w:right w:val="single" w:sz="4" w:space="0" w:color="auto"/>
            </w:tcBorders>
          </w:tcPr>
          <w:p w:rsidR="001107EA" w:rsidRPr="001107EA" w:rsidRDefault="001107EA" w:rsidP="001107EA">
            <w:pPr>
              <w:spacing w:after="0" w:line="240" w:lineRule="auto"/>
              <w:jc w:val="center"/>
              <w:rPr>
                <w:rFonts w:ascii="Times New Roman" w:eastAsia="Times New Roman" w:hAnsi="Times New Roman" w:cs="Times New Roman"/>
                <w:sz w:val="24"/>
                <w:szCs w:val="24"/>
                <w:lang w:val="ru-RU" w:eastAsia="ru-RU"/>
              </w:rPr>
            </w:pPr>
          </w:p>
          <w:p w:rsidR="001107EA" w:rsidRPr="001107EA" w:rsidRDefault="001107EA" w:rsidP="001107EA">
            <w:pPr>
              <w:spacing w:after="0" w:line="240" w:lineRule="auto"/>
              <w:rPr>
                <w:rFonts w:ascii="Times New Roman" w:eastAsia="Times New Roman" w:hAnsi="Times New Roman" w:cs="Times New Roman"/>
                <w:sz w:val="24"/>
                <w:szCs w:val="24"/>
                <w:lang w:val="ru-RU" w:eastAsia="ru-RU"/>
              </w:rPr>
            </w:pPr>
            <w:r w:rsidRPr="001107EA">
              <w:rPr>
                <w:rFonts w:ascii="Times New Roman" w:eastAsia="Times New Roman" w:hAnsi="Times New Roman" w:cs="Times New Roman"/>
                <w:sz w:val="24"/>
                <w:szCs w:val="24"/>
                <w:lang w:val="ru-RU" w:eastAsia="ru-RU"/>
              </w:rPr>
              <w:t xml:space="preserve">Рассмотрено на педагогическом совете </w:t>
            </w:r>
          </w:p>
          <w:p w:rsidR="001107EA" w:rsidRPr="001107EA" w:rsidRDefault="001107EA" w:rsidP="001107EA">
            <w:pPr>
              <w:spacing w:after="0" w:line="240" w:lineRule="auto"/>
              <w:rPr>
                <w:rFonts w:ascii="Times New Roman" w:eastAsia="Times New Roman" w:hAnsi="Times New Roman" w:cs="Times New Roman"/>
                <w:sz w:val="24"/>
                <w:szCs w:val="24"/>
                <w:lang w:val="ru-RU" w:eastAsia="ru-RU"/>
              </w:rPr>
            </w:pPr>
            <w:r w:rsidRPr="001107EA">
              <w:rPr>
                <w:rFonts w:ascii="Times New Roman" w:eastAsia="Times New Roman" w:hAnsi="Times New Roman" w:cs="Times New Roman"/>
                <w:sz w:val="24"/>
                <w:szCs w:val="24"/>
                <w:lang w:val="ru-RU" w:eastAsia="ru-RU"/>
              </w:rPr>
              <w:t>от 26.08.2024 г. протокол № 12</w:t>
            </w:r>
          </w:p>
          <w:p w:rsidR="001107EA" w:rsidRPr="001107EA" w:rsidRDefault="001107EA" w:rsidP="001107EA">
            <w:pPr>
              <w:spacing w:after="0" w:line="240" w:lineRule="auto"/>
              <w:rPr>
                <w:rFonts w:ascii="Times New Roman" w:eastAsia="Times New Roman" w:hAnsi="Times New Roman" w:cs="Times New Roman"/>
                <w:sz w:val="24"/>
                <w:szCs w:val="24"/>
                <w:lang w:val="ru-RU" w:eastAsia="ru-RU"/>
              </w:rPr>
            </w:pPr>
            <w:proofErr w:type="spellStart"/>
            <w:r w:rsidRPr="001107EA">
              <w:rPr>
                <w:rFonts w:ascii="Times New Roman" w:eastAsia="Times New Roman" w:hAnsi="Times New Roman" w:cs="Times New Roman"/>
                <w:sz w:val="24"/>
                <w:szCs w:val="24"/>
                <w:lang w:val="ru-RU" w:eastAsia="ru-RU"/>
              </w:rPr>
              <w:t>Предс</w:t>
            </w:r>
            <w:proofErr w:type="spellEnd"/>
            <w:r w:rsidRPr="001107EA">
              <w:rPr>
                <w:rFonts w:ascii="Times New Roman" w:eastAsia="Times New Roman" w:hAnsi="Times New Roman" w:cs="Times New Roman"/>
                <w:sz w:val="24"/>
                <w:szCs w:val="24"/>
                <w:lang w:val="ru-RU" w:eastAsia="ru-RU"/>
              </w:rPr>
              <w:t xml:space="preserve">. </w:t>
            </w:r>
            <w:proofErr w:type="spellStart"/>
            <w:r w:rsidRPr="001107EA">
              <w:rPr>
                <w:rFonts w:ascii="Times New Roman" w:eastAsia="Times New Roman" w:hAnsi="Times New Roman" w:cs="Times New Roman"/>
                <w:sz w:val="24"/>
                <w:szCs w:val="24"/>
                <w:lang w:val="ru-RU" w:eastAsia="ru-RU"/>
              </w:rPr>
              <w:t>пед</w:t>
            </w:r>
            <w:proofErr w:type="spellEnd"/>
            <w:r w:rsidRPr="001107EA">
              <w:rPr>
                <w:rFonts w:ascii="Times New Roman" w:eastAsia="Times New Roman" w:hAnsi="Times New Roman" w:cs="Times New Roman"/>
                <w:sz w:val="24"/>
                <w:szCs w:val="24"/>
                <w:lang w:val="ru-RU" w:eastAsia="ru-RU"/>
              </w:rPr>
              <w:t xml:space="preserve">. Совета ______/Трофимова С.Г./                                                                      </w:t>
            </w:r>
          </w:p>
          <w:p w:rsidR="001107EA" w:rsidRPr="001107EA" w:rsidRDefault="001107EA" w:rsidP="001107EA">
            <w:pPr>
              <w:spacing w:after="0" w:line="240" w:lineRule="auto"/>
              <w:jc w:val="center"/>
              <w:rPr>
                <w:rFonts w:ascii="Times New Roman" w:eastAsia="Times New Roman" w:hAnsi="Times New Roman" w:cs="Times New Roman"/>
                <w:sz w:val="24"/>
                <w:szCs w:val="24"/>
                <w:lang w:val="ru-RU" w:eastAsia="ru-RU"/>
              </w:rPr>
            </w:pPr>
          </w:p>
          <w:p w:rsidR="001107EA" w:rsidRPr="001107EA" w:rsidRDefault="001107EA" w:rsidP="001107EA">
            <w:pPr>
              <w:spacing w:after="0" w:line="240" w:lineRule="auto"/>
              <w:jc w:val="center"/>
              <w:rPr>
                <w:rFonts w:ascii="Times New Roman" w:eastAsia="Times New Roman" w:hAnsi="Times New Roman" w:cs="Times New Roman"/>
                <w:b/>
                <w:sz w:val="24"/>
                <w:szCs w:val="24"/>
                <w:lang w:val="ru-RU" w:eastAsia="ru-RU"/>
              </w:rPr>
            </w:pPr>
            <w:r w:rsidRPr="001107EA">
              <w:rPr>
                <w:rFonts w:ascii="Times New Roman" w:eastAsia="Times New Roman" w:hAnsi="Times New Roman" w:cs="Times New Roman"/>
                <w:sz w:val="24"/>
                <w:szCs w:val="24"/>
                <w:lang w:val="ru-RU" w:eastAsia="ru-RU"/>
              </w:rPr>
              <w:t xml:space="preserve">                                                                                                      </w:t>
            </w:r>
          </w:p>
        </w:tc>
        <w:tc>
          <w:tcPr>
            <w:tcW w:w="7393" w:type="dxa"/>
            <w:tcBorders>
              <w:top w:val="single" w:sz="4" w:space="0" w:color="auto"/>
              <w:left w:val="single" w:sz="4" w:space="0" w:color="auto"/>
              <w:bottom w:val="single" w:sz="4" w:space="0" w:color="auto"/>
              <w:right w:val="single" w:sz="4" w:space="0" w:color="auto"/>
            </w:tcBorders>
          </w:tcPr>
          <w:p w:rsidR="001107EA" w:rsidRPr="001107EA" w:rsidRDefault="001107EA" w:rsidP="001107EA">
            <w:pPr>
              <w:spacing w:after="0" w:line="240" w:lineRule="auto"/>
              <w:rPr>
                <w:rFonts w:ascii="Times New Roman" w:eastAsia="Times New Roman" w:hAnsi="Times New Roman" w:cs="Times New Roman"/>
                <w:sz w:val="24"/>
                <w:szCs w:val="24"/>
                <w:lang w:val="ru-RU" w:eastAsia="ru-RU"/>
              </w:rPr>
            </w:pPr>
            <w:r w:rsidRPr="001107EA">
              <w:rPr>
                <w:rFonts w:ascii="Times New Roman" w:eastAsia="Times New Roman" w:hAnsi="Times New Roman" w:cs="Times New Roman"/>
                <w:sz w:val="24"/>
                <w:szCs w:val="24"/>
                <w:lang w:val="ru-RU" w:eastAsia="ru-RU"/>
              </w:rPr>
              <w:t xml:space="preserve">                                                                                                     Утверждено директором  школы:</w:t>
            </w:r>
          </w:p>
          <w:p w:rsidR="001107EA" w:rsidRPr="001107EA" w:rsidRDefault="001107EA" w:rsidP="001107EA">
            <w:pPr>
              <w:spacing w:after="0" w:line="240" w:lineRule="auto"/>
              <w:rPr>
                <w:rFonts w:ascii="Times New Roman" w:eastAsia="Times New Roman" w:hAnsi="Times New Roman" w:cs="Times New Roman"/>
                <w:sz w:val="24"/>
                <w:szCs w:val="24"/>
                <w:lang w:val="ru-RU" w:eastAsia="ru-RU"/>
              </w:rPr>
            </w:pPr>
            <w:r w:rsidRPr="001107EA">
              <w:rPr>
                <w:rFonts w:ascii="Times New Roman" w:eastAsia="Times New Roman" w:hAnsi="Times New Roman" w:cs="Times New Roman"/>
                <w:sz w:val="24"/>
                <w:szCs w:val="24"/>
                <w:lang w:val="ru-RU" w:eastAsia="ru-RU"/>
              </w:rPr>
              <w:t xml:space="preserve">_________/М.Г. Суслопарова/                                                                                                                                                                                                                                      Приказ № 48 - О от 27.08.2024г.                                                      </w:t>
            </w:r>
          </w:p>
          <w:p w:rsidR="001107EA" w:rsidRPr="001107EA" w:rsidRDefault="001107EA" w:rsidP="001107EA">
            <w:pPr>
              <w:tabs>
                <w:tab w:val="left" w:pos="3540"/>
                <w:tab w:val="left" w:pos="4125"/>
              </w:tabs>
              <w:spacing w:after="0" w:line="240" w:lineRule="auto"/>
              <w:rPr>
                <w:rFonts w:ascii="Times New Roman" w:eastAsia="Times New Roman" w:hAnsi="Times New Roman" w:cs="Times New Roman"/>
                <w:b/>
                <w:sz w:val="24"/>
                <w:szCs w:val="24"/>
                <w:lang w:val="ru-RU" w:eastAsia="ru-RU"/>
              </w:rPr>
            </w:pPr>
            <w:r w:rsidRPr="001107EA">
              <w:rPr>
                <w:rFonts w:ascii="Times New Roman" w:eastAsia="Times New Roman" w:hAnsi="Times New Roman" w:cs="Times New Roman"/>
                <w:b/>
                <w:sz w:val="24"/>
                <w:szCs w:val="24"/>
                <w:lang w:val="ru-RU" w:eastAsia="ru-RU"/>
              </w:rPr>
              <w:tab/>
            </w:r>
            <w:r w:rsidRPr="001107EA">
              <w:rPr>
                <w:rFonts w:ascii="Times New Roman" w:eastAsia="Times New Roman" w:hAnsi="Times New Roman" w:cs="Times New Roman"/>
                <w:b/>
                <w:sz w:val="24"/>
                <w:szCs w:val="24"/>
                <w:lang w:val="ru-RU" w:eastAsia="ru-RU"/>
              </w:rPr>
              <w:tab/>
              <w:t>М.П.</w:t>
            </w:r>
          </w:p>
          <w:p w:rsidR="001107EA" w:rsidRPr="001107EA" w:rsidRDefault="001107EA" w:rsidP="001107EA">
            <w:pPr>
              <w:spacing w:after="0" w:line="240" w:lineRule="auto"/>
              <w:jc w:val="center"/>
              <w:rPr>
                <w:rFonts w:ascii="Times New Roman" w:eastAsia="Times New Roman" w:hAnsi="Times New Roman" w:cs="Times New Roman"/>
                <w:b/>
                <w:sz w:val="24"/>
                <w:szCs w:val="24"/>
                <w:lang w:val="ru-RU" w:eastAsia="ru-RU"/>
              </w:rPr>
            </w:pPr>
          </w:p>
        </w:tc>
      </w:tr>
    </w:tbl>
    <w:p w:rsidR="0020304A" w:rsidRDefault="0020304A" w:rsidP="0020304A">
      <w:pPr>
        <w:spacing w:after="0"/>
        <w:ind w:left="120"/>
      </w:pPr>
    </w:p>
    <w:p w:rsidR="0020304A" w:rsidRDefault="0020304A" w:rsidP="0020304A">
      <w:pPr>
        <w:spacing w:after="0"/>
        <w:ind w:left="120"/>
      </w:pPr>
    </w:p>
    <w:p w:rsidR="0020304A" w:rsidRDefault="0020304A" w:rsidP="0020304A">
      <w:pPr>
        <w:spacing w:after="0"/>
        <w:ind w:left="120"/>
      </w:pPr>
    </w:p>
    <w:p w:rsidR="0020304A" w:rsidRDefault="0020304A" w:rsidP="0020304A">
      <w:pPr>
        <w:spacing w:after="0"/>
        <w:ind w:left="120"/>
      </w:pPr>
    </w:p>
    <w:tbl>
      <w:tblPr>
        <w:tblW w:w="5637" w:type="dxa"/>
        <w:tblLook w:val="04A0" w:firstRow="1" w:lastRow="0" w:firstColumn="1" w:lastColumn="0" w:noHBand="0" w:noVBand="1"/>
      </w:tblPr>
      <w:tblGrid>
        <w:gridCol w:w="3114"/>
        <w:gridCol w:w="2523"/>
      </w:tblGrid>
      <w:tr w:rsidR="001107EA" w:rsidRPr="001107EA" w:rsidTr="001107EA">
        <w:tc>
          <w:tcPr>
            <w:tcW w:w="3114" w:type="dxa"/>
          </w:tcPr>
          <w:p w:rsidR="001107EA" w:rsidRPr="0040209D" w:rsidRDefault="001107EA" w:rsidP="00F16B30">
            <w:pPr>
              <w:autoSpaceDE w:val="0"/>
              <w:autoSpaceDN w:val="0"/>
              <w:spacing w:after="0" w:line="240" w:lineRule="auto"/>
              <w:rPr>
                <w:rFonts w:ascii="Times New Roman" w:eastAsia="Times New Roman" w:hAnsi="Times New Roman"/>
                <w:color w:val="000000"/>
                <w:sz w:val="24"/>
                <w:szCs w:val="24"/>
                <w:lang w:val="ru-RU"/>
              </w:rPr>
            </w:pPr>
          </w:p>
        </w:tc>
        <w:tc>
          <w:tcPr>
            <w:tcW w:w="2523" w:type="dxa"/>
          </w:tcPr>
          <w:p w:rsidR="001107EA" w:rsidRPr="0040209D" w:rsidRDefault="001107EA" w:rsidP="00F16B30">
            <w:pPr>
              <w:autoSpaceDE w:val="0"/>
              <w:autoSpaceDN w:val="0"/>
              <w:spacing w:after="0" w:line="240" w:lineRule="auto"/>
              <w:rPr>
                <w:rFonts w:ascii="Times New Roman" w:eastAsia="Times New Roman" w:hAnsi="Times New Roman"/>
                <w:color w:val="000000"/>
                <w:sz w:val="24"/>
                <w:szCs w:val="24"/>
                <w:lang w:val="ru-RU"/>
              </w:rPr>
            </w:pPr>
          </w:p>
        </w:tc>
      </w:tr>
    </w:tbl>
    <w:p w:rsidR="009F7DA6" w:rsidRPr="00995D97" w:rsidRDefault="009F7DA6">
      <w:pPr>
        <w:spacing w:after="0"/>
        <w:ind w:left="120"/>
        <w:rPr>
          <w:lang w:val="ru-RU"/>
        </w:rPr>
      </w:pPr>
    </w:p>
    <w:p w:rsidR="009F7DA6" w:rsidRPr="00995D97" w:rsidRDefault="00995D97">
      <w:pPr>
        <w:spacing w:after="0"/>
        <w:ind w:left="120"/>
        <w:rPr>
          <w:lang w:val="ru-RU"/>
        </w:rPr>
      </w:pPr>
      <w:r w:rsidRPr="00995D97">
        <w:rPr>
          <w:rFonts w:ascii="Times New Roman" w:hAnsi="Times New Roman"/>
          <w:color w:val="000000"/>
          <w:sz w:val="28"/>
          <w:lang w:val="ru-RU"/>
        </w:rPr>
        <w:t>‌</w:t>
      </w:r>
    </w:p>
    <w:p w:rsidR="009F7DA6" w:rsidRPr="00995D97" w:rsidRDefault="009F7DA6" w:rsidP="0020304A">
      <w:pPr>
        <w:spacing w:after="0"/>
        <w:rPr>
          <w:lang w:val="ru-RU"/>
        </w:rPr>
      </w:pPr>
    </w:p>
    <w:p w:rsidR="009F7DA6" w:rsidRPr="00995D97" w:rsidRDefault="009F7DA6">
      <w:pPr>
        <w:spacing w:after="0"/>
        <w:ind w:left="120"/>
        <w:rPr>
          <w:lang w:val="ru-RU"/>
        </w:rPr>
      </w:pPr>
    </w:p>
    <w:p w:rsidR="009F7DA6" w:rsidRPr="00995D97" w:rsidRDefault="00995D97">
      <w:pPr>
        <w:spacing w:after="0" w:line="408" w:lineRule="auto"/>
        <w:ind w:left="120"/>
        <w:jc w:val="center"/>
        <w:rPr>
          <w:lang w:val="ru-RU"/>
        </w:rPr>
      </w:pPr>
      <w:r w:rsidRPr="00995D97">
        <w:rPr>
          <w:rFonts w:ascii="Times New Roman" w:hAnsi="Times New Roman"/>
          <w:b/>
          <w:color w:val="000000"/>
          <w:sz w:val="28"/>
          <w:lang w:val="ru-RU"/>
        </w:rPr>
        <w:t>РАБОЧАЯ ПРОГРАММА</w:t>
      </w:r>
    </w:p>
    <w:p w:rsidR="009F7DA6" w:rsidRPr="00995D97" w:rsidRDefault="00995D97" w:rsidP="0020304A">
      <w:pPr>
        <w:spacing w:after="0" w:line="408" w:lineRule="auto"/>
        <w:ind w:left="120"/>
        <w:jc w:val="center"/>
        <w:rPr>
          <w:lang w:val="ru-RU"/>
        </w:rPr>
      </w:pPr>
      <w:r w:rsidRPr="00995D97">
        <w:rPr>
          <w:rFonts w:ascii="Times New Roman" w:hAnsi="Times New Roman"/>
          <w:color w:val="000000"/>
          <w:sz w:val="28"/>
          <w:lang w:val="ru-RU"/>
        </w:rPr>
        <w:t>(</w:t>
      </w:r>
      <w:r>
        <w:rPr>
          <w:rFonts w:ascii="Times New Roman" w:hAnsi="Times New Roman"/>
          <w:color w:val="000000"/>
          <w:sz w:val="28"/>
        </w:rPr>
        <w:t>ID</w:t>
      </w:r>
      <w:r w:rsidRPr="00995D97">
        <w:rPr>
          <w:rFonts w:ascii="Times New Roman" w:hAnsi="Times New Roman"/>
          <w:color w:val="000000"/>
          <w:sz w:val="28"/>
          <w:lang w:val="ru-RU"/>
        </w:rPr>
        <w:t xml:space="preserve"> 935184)</w:t>
      </w:r>
    </w:p>
    <w:p w:rsidR="009F7DA6" w:rsidRPr="00995D97" w:rsidRDefault="00995D97">
      <w:pPr>
        <w:spacing w:after="0" w:line="408" w:lineRule="auto"/>
        <w:ind w:left="120"/>
        <w:jc w:val="center"/>
        <w:rPr>
          <w:lang w:val="ru-RU"/>
        </w:rPr>
      </w:pPr>
      <w:r w:rsidRPr="00995D97">
        <w:rPr>
          <w:rFonts w:ascii="Times New Roman" w:hAnsi="Times New Roman"/>
          <w:b/>
          <w:color w:val="000000"/>
          <w:sz w:val="28"/>
          <w:lang w:val="ru-RU"/>
        </w:rPr>
        <w:t>учебного предмета «История. Базовый уровень»</w:t>
      </w:r>
    </w:p>
    <w:p w:rsidR="009F7DA6" w:rsidRDefault="00995D97">
      <w:pPr>
        <w:spacing w:after="0" w:line="408" w:lineRule="auto"/>
        <w:ind w:left="120"/>
        <w:jc w:val="center"/>
        <w:rPr>
          <w:rFonts w:ascii="Times New Roman" w:hAnsi="Times New Roman"/>
          <w:color w:val="000000"/>
          <w:sz w:val="28"/>
          <w:lang w:val="ru-RU"/>
        </w:rPr>
      </w:pPr>
      <w:r w:rsidRPr="00995D97">
        <w:rPr>
          <w:rFonts w:ascii="Times New Roman" w:hAnsi="Times New Roman"/>
          <w:color w:val="000000"/>
          <w:sz w:val="28"/>
          <w:lang w:val="ru-RU"/>
        </w:rPr>
        <w:t xml:space="preserve">для обучающихся 10-11 классов </w:t>
      </w:r>
    </w:p>
    <w:p w:rsidR="0020304A" w:rsidRDefault="001107EA" w:rsidP="0020304A">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на 2024-2025</w:t>
      </w:r>
      <w:r w:rsidR="0020304A">
        <w:rPr>
          <w:rFonts w:ascii="Times New Roman" w:hAnsi="Times New Roman"/>
          <w:color w:val="000000"/>
          <w:sz w:val="28"/>
          <w:lang w:val="ru-RU"/>
        </w:rPr>
        <w:t xml:space="preserve"> учебный год</w:t>
      </w:r>
    </w:p>
    <w:p w:rsidR="0020304A" w:rsidRDefault="0020304A" w:rsidP="0020304A">
      <w:pPr>
        <w:spacing w:after="0" w:line="408" w:lineRule="auto"/>
        <w:ind w:left="120"/>
        <w:jc w:val="center"/>
        <w:rPr>
          <w:rFonts w:ascii="Times New Roman" w:hAnsi="Times New Roman"/>
          <w:color w:val="000000"/>
          <w:sz w:val="28"/>
          <w:lang w:val="ru-RU"/>
        </w:rPr>
      </w:pPr>
    </w:p>
    <w:p w:rsidR="0020304A" w:rsidRDefault="0020304A" w:rsidP="0020304A">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Составитель: </w:t>
      </w:r>
      <w:r w:rsidR="001107EA">
        <w:rPr>
          <w:rFonts w:ascii="Times New Roman" w:hAnsi="Times New Roman"/>
          <w:color w:val="000000"/>
          <w:sz w:val="28"/>
          <w:lang w:val="ru-RU"/>
        </w:rPr>
        <w:t>Филимонова Н.К.</w:t>
      </w:r>
      <w:r>
        <w:rPr>
          <w:rFonts w:ascii="Times New Roman" w:hAnsi="Times New Roman"/>
          <w:color w:val="000000"/>
          <w:sz w:val="28"/>
          <w:lang w:val="ru-RU"/>
        </w:rPr>
        <w:t>,</w:t>
      </w:r>
    </w:p>
    <w:p w:rsidR="0020304A" w:rsidRDefault="001107EA" w:rsidP="0020304A">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учитель истории</w:t>
      </w:r>
    </w:p>
    <w:p w:rsidR="0020304A" w:rsidRPr="0060796A" w:rsidRDefault="0020304A" w:rsidP="0020304A">
      <w:pPr>
        <w:spacing w:after="0" w:line="408" w:lineRule="auto"/>
        <w:ind w:left="120"/>
        <w:jc w:val="center"/>
        <w:rPr>
          <w:lang w:val="ru-RU"/>
        </w:rPr>
      </w:pPr>
    </w:p>
    <w:p w:rsidR="0020304A" w:rsidRPr="0060796A" w:rsidRDefault="0020304A" w:rsidP="0020304A">
      <w:pPr>
        <w:spacing w:after="0"/>
        <w:ind w:left="120"/>
        <w:jc w:val="center"/>
        <w:rPr>
          <w:lang w:val="ru-RU"/>
        </w:rPr>
      </w:pPr>
    </w:p>
    <w:p w:rsidR="0020304A" w:rsidRPr="0060796A" w:rsidRDefault="0020304A" w:rsidP="0020304A">
      <w:pPr>
        <w:spacing w:after="0"/>
        <w:ind w:left="120"/>
        <w:jc w:val="center"/>
        <w:rPr>
          <w:lang w:val="ru-RU"/>
        </w:rPr>
      </w:pPr>
    </w:p>
    <w:p w:rsidR="0020304A" w:rsidRPr="0060796A" w:rsidRDefault="0020304A" w:rsidP="0020304A">
      <w:pPr>
        <w:spacing w:after="0"/>
        <w:ind w:left="120"/>
        <w:jc w:val="center"/>
        <w:rPr>
          <w:lang w:val="ru-RU"/>
        </w:rPr>
      </w:pPr>
    </w:p>
    <w:p w:rsidR="0020304A" w:rsidRDefault="0020304A" w:rsidP="0020304A">
      <w:pPr>
        <w:spacing w:after="0"/>
        <w:rPr>
          <w:lang w:val="ru-RU"/>
        </w:rPr>
      </w:pPr>
    </w:p>
    <w:p w:rsidR="0020304A" w:rsidRPr="0060796A" w:rsidRDefault="0020304A" w:rsidP="0020304A">
      <w:pPr>
        <w:spacing w:after="0"/>
        <w:rPr>
          <w:lang w:val="ru-RU"/>
        </w:rPr>
      </w:pPr>
    </w:p>
    <w:p w:rsidR="0020304A" w:rsidRPr="00312BFD" w:rsidRDefault="001107EA" w:rsidP="0020304A">
      <w:pPr>
        <w:spacing w:after="0"/>
        <w:jc w:val="center"/>
        <w:rPr>
          <w:lang w:val="ru-RU"/>
        </w:rPr>
      </w:pPr>
      <w:proofErr w:type="spellStart"/>
      <w:r>
        <w:rPr>
          <w:rFonts w:ascii="Times New Roman" w:hAnsi="Times New Roman"/>
          <w:color w:val="000000"/>
          <w:sz w:val="28"/>
          <w:lang w:val="ru-RU"/>
        </w:rPr>
        <w:t>Аргат</w:t>
      </w:r>
      <w:proofErr w:type="spellEnd"/>
      <w:r>
        <w:rPr>
          <w:rFonts w:ascii="Times New Roman" w:hAnsi="Times New Roman"/>
          <w:color w:val="000000"/>
          <w:sz w:val="28"/>
          <w:lang w:val="ru-RU"/>
        </w:rPr>
        <w:t>-Юл, 2024</w:t>
      </w:r>
      <w:bookmarkStart w:id="2" w:name="_GoBack"/>
      <w:bookmarkEnd w:id="2"/>
      <w:r w:rsidR="0020304A" w:rsidRPr="00312BFD">
        <w:rPr>
          <w:rFonts w:ascii="Times New Roman" w:hAnsi="Times New Roman"/>
          <w:color w:val="000000"/>
          <w:sz w:val="28"/>
          <w:lang w:val="ru-RU"/>
        </w:rPr>
        <w:t>​</w:t>
      </w:r>
    </w:p>
    <w:p w:rsidR="009F7DA6" w:rsidRPr="00995D97" w:rsidRDefault="009F7DA6" w:rsidP="0020304A">
      <w:pPr>
        <w:jc w:val="center"/>
        <w:rPr>
          <w:lang w:val="ru-RU"/>
        </w:rPr>
        <w:sectPr w:rsidR="009F7DA6" w:rsidRPr="00995D97">
          <w:pgSz w:w="11906" w:h="16383"/>
          <w:pgMar w:top="1134" w:right="850" w:bottom="1134" w:left="1701" w:header="720" w:footer="720" w:gutter="0"/>
          <w:cols w:space="720"/>
        </w:sectPr>
      </w:pPr>
    </w:p>
    <w:p w:rsidR="009F7DA6" w:rsidRPr="00995D97" w:rsidRDefault="00995D97" w:rsidP="0020304A">
      <w:pPr>
        <w:spacing w:after="0" w:line="264" w:lineRule="auto"/>
        <w:jc w:val="center"/>
        <w:rPr>
          <w:lang w:val="ru-RU"/>
        </w:rPr>
      </w:pPr>
      <w:bookmarkStart w:id="3" w:name="block-6663185"/>
      <w:bookmarkEnd w:id="0"/>
      <w:r w:rsidRPr="00995D97">
        <w:rPr>
          <w:rFonts w:ascii="Times New Roman" w:hAnsi="Times New Roman"/>
          <w:b/>
          <w:color w:val="000000"/>
          <w:sz w:val="28"/>
          <w:lang w:val="ru-RU"/>
        </w:rPr>
        <w:lastRenderedPageBreak/>
        <w:t>ПОЯСНИТЕЛЬНАЯ ЗАПИСКА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995D97">
        <w:rPr>
          <w:rFonts w:ascii="Times New Roman" w:hAnsi="Times New Roman"/>
          <w:color w:val="000000"/>
          <w:sz w:val="28"/>
          <w:lang w:val="ru-RU"/>
        </w:rPr>
        <w:t>развития</w:t>
      </w:r>
      <w:proofErr w:type="gramEnd"/>
      <w:r w:rsidRPr="00995D97">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9F7DA6" w:rsidRPr="00995D97" w:rsidRDefault="00995D97">
      <w:pPr>
        <w:spacing w:after="0" w:line="264" w:lineRule="auto"/>
        <w:ind w:firstLine="600"/>
        <w:jc w:val="both"/>
        <w:rPr>
          <w:lang w:val="ru-RU"/>
        </w:rPr>
      </w:pPr>
      <w:r w:rsidRPr="00995D97">
        <w:rPr>
          <w:rFonts w:ascii="Times New Roman" w:hAnsi="Times New Roman"/>
          <w:b/>
          <w:color w:val="000000"/>
          <w:sz w:val="28"/>
          <w:lang w:val="ru-RU"/>
        </w:rPr>
        <w:t xml:space="preserve">Целью </w:t>
      </w:r>
      <w:r w:rsidRPr="00995D97">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9F7DA6" w:rsidRPr="00995D97" w:rsidRDefault="00995D97">
      <w:pPr>
        <w:spacing w:after="0" w:line="264" w:lineRule="auto"/>
        <w:ind w:firstLine="600"/>
        <w:jc w:val="both"/>
        <w:rPr>
          <w:lang w:val="ru-RU"/>
        </w:rPr>
      </w:pPr>
      <w:r w:rsidRPr="00995D97">
        <w:rPr>
          <w:rFonts w:ascii="Times New Roman" w:hAnsi="Times New Roman"/>
          <w:b/>
          <w:color w:val="000000"/>
          <w:sz w:val="28"/>
          <w:lang w:val="ru-RU"/>
        </w:rPr>
        <w:t xml:space="preserve">Задачами </w:t>
      </w:r>
      <w:r w:rsidRPr="00995D97">
        <w:rPr>
          <w:rFonts w:ascii="Times New Roman" w:hAnsi="Times New Roman"/>
          <w:color w:val="000000"/>
          <w:sz w:val="28"/>
          <w:lang w:val="ru-RU"/>
        </w:rPr>
        <w:t>изучения истории являются: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995D97">
        <w:rPr>
          <w:rFonts w:ascii="Times New Roman" w:hAnsi="Times New Roman"/>
          <w:color w:val="000000"/>
          <w:sz w:val="28"/>
          <w:lang w:val="ru-RU"/>
        </w:rPr>
        <w:t xml:space="preserve"> – начала </w:t>
      </w:r>
      <w:r>
        <w:rPr>
          <w:rFonts w:ascii="Times New Roman" w:hAnsi="Times New Roman"/>
          <w:color w:val="000000"/>
          <w:sz w:val="28"/>
        </w:rPr>
        <w:t>XXI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9F7DA6" w:rsidRPr="00995D97" w:rsidRDefault="009F7DA6">
      <w:pPr>
        <w:rPr>
          <w:lang w:val="ru-RU"/>
        </w:rPr>
        <w:sectPr w:rsidR="009F7DA6" w:rsidRPr="00995D97">
          <w:pgSz w:w="11906" w:h="16383"/>
          <w:pgMar w:top="1134" w:right="850" w:bottom="1134" w:left="1701" w:header="720" w:footer="720" w:gutter="0"/>
          <w:cols w:space="720"/>
        </w:sectPr>
      </w:pPr>
    </w:p>
    <w:p w:rsidR="009F7DA6" w:rsidRPr="00995D97" w:rsidRDefault="00995D97">
      <w:pPr>
        <w:spacing w:after="0" w:line="264" w:lineRule="auto"/>
        <w:ind w:left="120"/>
        <w:jc w:val="both"/>
        <w:rPr>
          <w:lang w:val="ru-RU"/>
        </w:rPr>
      </w:pPr>
      <w:bookmarkStart w:id="4" w:name="block-6663190"/>
      <w:bookmarkEnd w:id="3"/>
      <w:r w:rsidRPr="00995D97">
        <w:rPr>
          <w:rFonts w:ascii="Times New Roman" w:hAnsi="Times New Roman"/>
          <w:color w:val="000000"/>
          <w:sz w:val="28"/>
          <w:lang w:val="ru-RU"/>
        </w:rPr>
        <w:lastRenderedPageBreak/>
        <w:t>​</w:t>
      </w:r>
      <w:r w:rsidRPr="00995D97">
        <w:rPr>
          <w:rFonts w:ascii="Times New Roman" w:hAnsi="Times New Roman"/>
          <w:b/>
          <w:color w:val="000000"/>
          <w:sz w:val="28"/>
          <w:lang w:val="ru-RU"/>
        </w:rPr>
        <w:t>СОДЕРЖАНИЕ ОБУЧЕНИЯ</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10 КЛАСС</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ВСЕОБЩАЯ ИСТОРИЯ. 1914–1945 ГОДЫ</w:t>
      </w:r>
    </w:p>
    <w:p w:rsidR="009F7DA6" w:rsidRPr="00995D97" w:rsidRDefault="009F7DA6">
      <w:pPr>
        <w:spacing w:after="0" w:line="264" w:lineRule="auto"/>
        <w:ind w:left="120"/>
        <w:jc w:val="both"/>
        <w:rPr>
          <w:lang w:val="ru-RU"/>
        </w:rPr>
      </w:pP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995D97">
        <w:rPr>
          <w:rFonts w:ascii="Times New Roman" w:hAnsi="Times New Roman"/>
          <w:color w:val="000000"/>
          <w:sz w:val="28"/>
          <w:lang w:val="ru-RU"/>
        </w:rPr>
        <w:t xml:space="preserve"> веке.</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Мир накануне и в годы Первой мировой войны</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Мир накануне Первой мировой войны.</w:t>
      </w:r>
      <w:r w:rsidRPr="00995D97">
        <w:rPr>
          <w:rFonts w:ascii="Times New Roman" w:hAnsi="Times New Roman"/>
          <w:color w:val="000000"/>
          <w:sz w:val="28"/>
          <w:lang w:val="ru-RU"/>
        </w:rPr>
        <w:t xml:space="preserve"> Мир в начале ХХ в</w:t>
      </w:r>
      <w:r w:rsidRPr="00995D97">
        <w:rPr>
          <w:rFonts w:ascii="Times New Roman" w:hAnsi="Times New Roman"/>
          <w:i/>
          <w:color w:val="000000"/>
          <w:sz w:val="28"/>
          <w:lang w:val="ru-RU"/>
        </w:rPr>
        <w:t>.</w:t>
      </w:r>
      <w:r w:rsidRPr="00995D97">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995D97">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Первая мировая война. 1914–1918 гг.</w:t>
      </w:r>
      <w:r w:rsidRPr="00995D97">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995D97">
        <w:rPr>
          <w:rFonts w:ascii="Times New Roman" w:hAnsi="Times New Roman"/>
          <w:color w:val="000000"/>
          <w:sz w:val="28"/>
          <w:lang w:val="ru-RU"/>
        </w:rPr>
        <w:t>Компьенское</w:t>
      </w:r>
      <w:proofErr w:type="spellEnd"/>
      <w:r w:rsidRPr="00995D97">
        <w:rPr>
          <w:rFonts w:ascii="Times New Roman" w:hAnsi="Times New Roman"/>
          <w:color w:val="000000"/>
          <w:sz w:val="28"/>
          <w:lang w:val="ru-RU"/>
        </w:rPr>
        <w:t xml:space="preserve"> перемирие. Итоги и последствия Первой мировой войны.</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Мир в 1918–1938 гг.</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Распад империй и образование новых национальных государств в Европе. </w:t>
      </w:r>
      <w:r w:rsidRPr="00995D97">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Версальско-Вашингтонская система международных отношений. </w:t>
      </w:r>
      <w:r w:rsidRPr="00995D97">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995D97">
        <w:rPr>
          <w:rFonts w:ascii="Times New Roman" w:hAnsi="Times New Roman"/>
          <w:color w:val="000000"/>
          <w:sz w:val="28"/>
          <w:lang w:val="ru-RU"/>
        </w:rPr>
        <w:t>Рапалльское</w:t>
      </w:r>
      <w:proofErr w:type="spellEnd"/>
      <w:r w:rsidRPr="00995D97">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Страны Европы и Северной Америки в 1920-е гг. </w:t>
      </w:r>
      <w:r w:rsidRPr="00995D97">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995D97">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Подготовка Германии к войне. Победа Народного фронта и </w:t>
      </w:r>
      <w:proofErr w:type="spellStart"/>
      <w:r w:rsidRPr="00995D97">
        <w:rPr>
          <w:rFonts w:ascii="Times New Roman" w:hAnsi="Times New Roman"/>
          <w:color w:val="000000"/>
          <w:sz w:val="28"/>
          <w:lang w:val="ru-RU"/>
        </w:rPr>
        <w:t>франкистский</w:t>
      </w:r>
      <w:proofErr w:type="spellEnd"/>
      <w:r w:rsidRPr="00995D97">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Страны Азии, Африки и Латинской Америки в 1918–1930 гг. </w:t>
      </w:r>
      <w:r w:rsidRPr="00995D97">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995D97">
        <w:rPr>
          <w:rFonts w:ascii="Times New Roman" w:hAnsi="Times New Roman"/>
          <w:color w:val="000000"/>
          <w:sz w:val="28"/>
          <w:lang w:val="ru-RU"/>
        </w:rPr>
        <w:t>межвоенный</w:t>
      </w:r>
      <w:proofErr w:type="spellEnd"/>
      <w:r w:rsidRPr="00995D97">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Международные отношения в 1930-е гг. </w:t>
      </w:r>
      <w:r w:rsidRPr="00995D97">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Развитие науки и культуры в 1914–1930-х гг. </w:t>
      </w:r>
      <w:r w:rsidRPr="00995D97">
        <w:rPr>
          <w:rFonts w:ascii="Times New Roman" w:hAnsi="Times New Roman"/>
          <w:color w:val="000000"/>
          <w:sz w:val="28"/>
          <w:lang w:val="ru-RU"/>
        </w:rPr>
        <w:t xml:space="preserve">Влияние науки и культуры на развитие общества в </w:t>
      </w:r>
      <w:proofErr w:type="spellStart"/>
      <w:r w:rsidRPr="00995D97">
        <w:rPr>
          <w:rFonts w:ascii="Times New Roman" w:hAnsi="Times New Roman"/>
          <w:color w:val="000000"/>
          <w:sz w:val="28"/>
          <w:lang w:val="ru-RU"/>
        </w:rPr>
        <w:t>межвоенный</w:t>
      </w:r>
      <w:proofErr w:type="spellEnd"/>
      <w:r w:rsidRPr="00995D97">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Вторая мировая война. 1939–1945 гг.</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Начало Второй мировой войны. </w:t>
      </w:r>
      <w:r w:rsidRPr="00995D97">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Коренной перелом, окончание и важнейшие итоги Второй мировой войны.</w:t>
      </w:r>
      <w:r w:rsidRPr="00995D97">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995D97">
        <w:rPr>
          <w:rFonts w:ascii="Times New Roman" w:hAnsi="Times New Roman"/>
          <w:color w:val="000000"/>
          <w:sz w:val="28"/>
          <w:lang w:val="ru-RU"/>
        </w:rPr>
        <w:t>Квантунской</w:t>
      </w:r>
      <w:proofErr w:type="spellEnd"/>
      <w:r w:rsidRPr="00995D97">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9F7DA6" w:rsidRPr="00995D97" w:rsidRDefault="009F7DA6">
      <w:pPr>
        <w:spacing w:after="0"/>
        <w:ind w:left="120"/>
        <w:rPr>
          <w:lang w:val="ru-RU"/>
        </w:rPr>
      </w:pPr>
      <w:bookmarkStart w:id="5" w:name="_Toc143611212"/>
      <w:bookmarkEnd w:id="5"/>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ИСТОРИЯ РОССИИ. 1914–1945 ГОДЫ</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Россия в 1914–1922 гг.</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Россия и мир накануне Первой мировой войны.</w:t>
      </w:r>
      <w:r w:rsidRPr="00995D97">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Россия в Первой мировой войне.</w:t>
      </w:r>
      <w:r w:rsidRPr="00995D97">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lastRenderedPageBreak/>
        <w:t>Российская революция. Февраль 1917 г.</w:t>
      </w:r>
      <w:r w:rsidRPr="00995D97">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Российская революция. Октябрь 1917 г.</w:t>
      </w:r>
      <w:r w:rsidRPr="00995D97">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Первые революционные преобразования большевиков.</w:t>
      </w:r>
      <w:r w:rsidRPr="00995D97">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Гражданская война.</w:t>
      </w:r>
      <w:r w:rsidRPr="00995D97">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Революция и Гражданская война на национальных окраинах. </w:t>
      </w:r>
      <w:r w:rsidRPr="00995D97">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Идеология и культура в годы Гражданской войны. </w:t>
      </w:r>
      <w:r w:rsidRPr="00995D97">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Наш край в 1914–1922 гг.</w:t>
      </w:r>
    </w:p>
    <w:p w:rsidR="009F7DA6" w:rsidRPr="00995D97" w:rsidRDefault="00995D97">
      <w:pPr>
        <w:spacing w:after="0" w:line="264" w:lineRule="auto"/>
        <w:ind w:firstLine="600"/>
        <w:jc w:val="both"/>
        <w:rPr>
          <w:lang w:val="ru-RU"/>
        </w:rPr>
      </w:pPr>
      <w:r w:rsidRPr="00995D97">
        <w:rPr>
          <w:rFonts w:ascii="Times New Roman" w:hAnsi="Times New Roman"/>
          <w:b/>
          <w:color w:val="000000"/>
          <w:sz w:val="28"/>
          <w:lang w:val="ru-RU"/>
        </w:rPr>
        <w:t>Советский Союз в 1920–1930-е гг.</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СССР в 20-е годы.</w:t>
      </w:r>
      <w:r w:rsidRPr="00995D97">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995D97">
        <w:rPr>
          <w:rFonts w:ascii="Times New Roman" w:hAnsi="Times New Roman"/>
          <w:color w:val="000000"/>
          <w:sz w:val="28"/>
          <w:lang w:val="ru-RU"/>
        </w:rPr>
        <w:t>коренизации</w:t>
      </w:r>
      <w:proofErr w:type="spellEnd"/>
      <w:r w:rsidRPr="00995D97">
        <w:rPr>
          <w:rFonts w:ascii="Times New Roman" w:hAnsi="Times New Roman"/>
          <w:color w:val="000000"/>
          <w:sz w:val="28"/>
          <w:lang w:val="ru-RU"/>
        </w:rPr>
        <w:t xml:space="preserve">.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995D97">
        <w:rPr>
          <w:rFonts w:ascii="Times New Roman" w:hAnsi="Times New Roman"/>
          <w:i/>
          <w:color w:val="000000"/>
          <w:sz w:val="28"/>
          <w:lang w:val="ru-RU"/>
        </w:rPr>
        <w:t xml:space="preserve"> </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«Великий перелом». Индустриализация. </w:t>
      </w:r>
      <w:r w:rsidRPr="00995D97">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Коллективизация сельского хозяйства. </w:t>
      </w:r>
      <w:r w:rsidRPr="00995D97">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СССР в 30-е годы. </w:t>
      </w:r>
      <w:r w:rsidRPr="00995D97">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995D97">
        <w:rPr>
          <w:rFonts w:ascii="Times New Roman" w:hAnsi="Times New Roman"/>
          <w:color w:val="000000"/>
          <w:sz w:val="28"/>
          <w:lang w:val="ru-RU"/>
        </w:rPr>
        <w:t>Буковины</w:t>
      </w:r>
      <w:proofErr w:type="spellEnd"/>
      <w:r w:rsidRPr="00995D97">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Повторение и обобщение по разделу «Советский Союз в 1920–1930-е гг.».</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Великая Отечественная война. 1941–1945 гг.</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Первый период войны. </w:t>
      </w:r>
      <w:r w:rsidRPr="00995D97">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lastRenderedPageBreak/>
        <w:t xml:space="preserve">Коренной перелом в ходе войны. </w:t>
      </w:r>
      <w:r w:rsidRPr="00995D97">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«Десять сталинских ударов» и изгнание врага с территории СССР. </w:t>
      </w:r>
      <w:r w:rsidRPr="00995D97">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995D97">
        <w:rPr>
          <w:rFonts w:ascii="Times New Roman" w:hAnsi="Times New Roman"/>
          <w:color w:val="000000"/>
          <w:sz w:val="28"/>
          <w:lang w:val="ru-RU"/>
        </w:rPr>
        <w:t>Сандомирская</w:t>
      </w:r>
      <w:proofErr w:type="spellEnd"/>
      <w:r w:rsidRPr="00995D97">
        <w:rPr>
          <w:rFonts w:ascii="Times New Roman" w:hAnsi="Times New Roman"/>
          <w:color w:val="000000"/>
          <w:sz w:val="28"/>
          <w:lang w:val="ru-RU"/>
        </w:rPr>
        <w:t xml:space="preserve"> операция.</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Наука и культура в годы войны. </w:t>
      </w:r>
      <w:r w:rsidRPr="00995D97">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Окончание Второй мировой войны. </w:t>
      </w:r>
      <w:r w:rsidRPr="00995D97">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Наш край в 1941–1945 гг.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Повторение и обобщение по теме «Великая Отечественная война 1941–1945 гг.».</w:t>
      </w:r>
    </w:p>
    <w:p w:rsidR="009F7DA6" w:rsidRPr="00995D97" w:rsidRDefault="009F7DA6">
      <w:pPr>
        <w:spacing w:after="0"/>
        <w:ind w:left="120"/>
        <w:rPr>
          <w:lang w:val="ru-RU"/>
        </w:rPr>
      </w:pPr>
      <w:bookmarkStart w:id="6" w:name="_Toc143611213"/>
      <w:bookmarkEnd w:id="6"/>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11 КЛАСС</w:t>
      </w:r>
    </w:p>
    <w:p w:rsidR="009F7DA6" w:rsidRPr="00995D97" w:rsidRDefault="009F7DA6">
      <w:pPr>
        <w:spacing w:after="0"/>
        <w:ind w:left="120"/>
        <w:rPr>
          <w:lang w:val="ru-RU"/>
        </w:rPr>
      </w:pPr>
      <w:bookmarkStart w:id="7" w:name="_Toc143611214"/>
      <w:bookmarkEnd w:id="7"/>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995D97">
        <w:rPr>
          <w:rFonts w:ascii="Times New Roman" w:hAnsi="Times New Roman"/>
          <w:b/>
          <w:color w:val="000000"/>
          <w:sz w:val="28"/>
          <w:lang w:val="ru-RU"/>
        </w:rPr>
        <w:t xml:space="preserve"> ВЕКА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995D97">
        <w:rPr>
          <w:rFonts w:ascii="Times New Roman" w:hAnsi="Times New Roman"/>
          <w:color w:val="000000"/>
          <w:sz w:val="28"/>
          <w:lang w:val="ru-RU"/>
        </w:rPr>
        <w:t xml:space="preserve"> – начале </w:t>
      </w:r>
      <w:r>
        <w:rPr>
          <w:rFonts w:ascii="Times New Roman" w:hAnsi="Times New Roman"/>
          <w:color w:val="000000"/>
          <w:sz w:val="28"/>
        </w:rPr>
        <w:t>XXI</w:t>
      </w:r>
      <w:r w:rsidRPr="00995D97">
        <w:rPr>
          <w:rFonts w:ascii="Times New Roman" w:hAnsi="Times New Roman"/>
          <w:color w:val="000000"/>
          <w:sz w:val="28"/>
          <w:lang w:val="ru-RU"/>
        </w:rPr>
        <w:t xml:space="preserve"> в. Интересы СССР, США, Великобритании и Франции в Европе и мире после войны.</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995D97">
        <w:rPr>
          <w:rFonts w:ascii="Times New Roman" w:hAnsi="Times New Roman"/>
          <w:b/>
          <w:color w:val="000000"/>
          <w:sz w:val="28"/>
          <w:lang w:val="ru-RU"/>
        </w:rPr>
        <w:t xml:space="preserve"> – начале </w:t>
      </w:r>
      <w:r>
        <w:rPr>
          <w:rFonts w:ascii="Times New Roman" w:hAnsi="Times New Roman"/>
          <w:b/>
          <w:color w:val="000000"/>
          <w:sz w:val="28"/>
        </w:rPr>
        <w:t>XXI</w:t>
      </w:r>
      <w:r w:rsidRPr="00995D97">
        <w:rPr>
          <w:rFonts w:ascii="Times New Roman" w:hAnsi="Times New Roman"/>
          <w:b/>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995D97">
        <w:rPr>
          <w:rFonts w:ascii="Times New Roman" w:hAnsi="Times New Roman"/>
          <w:i/>
          <w:color w:val="000000"/>
          <w:sz w:val="28"/>
          <w:lang w:val="ru-RU"/>
        </w:rPr>
        <w:t xml:space="preserve"> в.</w:t>
      </w:r>
      <w:r w:rsidRPr="00995D97">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995D97">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995D97">
        <w:rPr>
          <w:rFonts w:ascii="Times New Roman" w:hAnsi="Times New Roman"/>
          <w:color w:val="000000"/>
          <w:sz w:val="28"/>
          <w:lang w:val="ru-RU"/>
        </w:rPr>
        <w:t xml:space="preserve"> века. Создание Европейского союза.</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995D97">
        <w:rPr>
          <w:rFonts w:ascii="Times New Roman" w:hAnsi="Times New Roman"/>
          <w:i/>
          <w:color w:val="000000"/>
          <w:sz w:val="28"/>
          <w:lang w:val="ru-RU"/>
        </w:rPr>
        <w:t xml:space="preserve"> в.</w:t>
      </w:r>
      <w:r w:rsidRPr="00995D97">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995D97">
        <w:rPr>
          <w:rFonts w:ascii="Times New Roman" w:hAnsi="Times New Roman"/>
          <w:b/>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995D97">
        <w:rPr>
          <w:rFonts w:ascii="Times New Roman" w:hAnsi="Times New Roman"/>
          <w:i/>
          <w:color w:val="000000"/>
          <w:sz w:val="28"/>
          <w:lang w:val="ru-RU"/>
        </w:rPr>
        <w:t xml:space="preserve"> в.</w:t>
      </w:r>
      <w:r w:rsidRPr="00995D97">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995D97">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995D97">
        <w:rPr>
          <w:rFonts w:ascii="Times New Roman" w:hAnsi="Times New Roman"/>
          <w:color w:val="000000"/>
          <w:sz w:val="28"/>
          <w:lang w:val="ru-RU"/>
        </w:rPr>
        <w:t xml:space="preserve"> в.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995D97">
        <w:rPr>
          <w:rFonts w:ascii="Times New Roman" w:hAnsi="Times New Roman"/>
          <w:color w:val="000000"/>
          <w:sz w:val="28"/>
          <w:lang w:val="ru-RU"/>
        </w:rPr>
        <w:t>Тайланда</w:t>
      </w:r>
      <w:proofErr w:type="spellEnd"/>
      <w:r w:rsidRPr="00995D97">
        <w:rPr>
          <w:rFonts w:ascii="Times New Roman" w:hAnsi="Times New Roman"/>
          <w:color w:val="000000"/>
          <w:sz w:val="28"/>
          <w:lang w:val="ru-RU"/>
        </w:rPr>
        <w:t>, Малайзии и Филиппин. Индонезия и Мьянма</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995D97">
        <w:rPr>
          <w:rFonts w:ascii="Times New Roman" w:hAnsi="Times New Roman"/>
          <w:i/>
          <w:color w:val="000000"/>
          <w:sz w:val="28"/>
          <w:lang w:val="ru-RU"/>
        </w:rPr>
        <w:t xml:space="preserve"> в. </w:t>
      </w:r>
      <w:r w:rsidRPr="00995D97">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995D97">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995D97">
        <w:rPr>
          <w:rFonts w:ascii="Times New Roman" w:hAnsi="Times New Roman"/>
          <w:i/>
          <w:color w:val="000000"/>
          <w:sz w:val="28"/>
          <w:lang w:val="ru-RU"/>
        </w:rPr>
        <w:t xml:space="preserve"> в.</w:t>
      </w:r>
      <w:r w:rsidRPr="00995D97">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995D97">
        <w:rPr>
          <w:rFonts w:ascii="Times New Roman" w:hAnsi="Times New Roman"/>
          <w:b/>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Международные отношения в конце 1940-х – конце 1980-х гг.</w:t>
      </w:r>
      <w:r w:rsidRPr="00995D97">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995D97">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Международные отношения в 1990-е – 2023 г. </w:t>
      </w:r>
      <w:r w:rsidRPr="00995D97">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995D97">
        <w:rPr>
          <w:rFonts w:ascii="Times New Roman" w:hAnsi="Times New Roman"/>
          <w:b/>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995D97">
        <w:rPr>
          <w:rFonts w:ascii="Times New Roman" w:hAnsi="Times New Roman"/>
          <w:i/>
          <w:color w:val="000000"/>
          <w:sz w:val="28"/>
          <w:lang w:val="ru-RU"/>
        </w:rPr>
        <w:t xml:space="preserve"> в. </w:t>
      </w:r>
      <w:r w:rsidRPr="00995D97">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995D97">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995D97">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9F7DA6" w:rsidRPr="00995D97" w:rsidRDefault="009F7DA6">
      <w:pPr>
        <w:spacing w:after="0"/>
        <w:ind w:left="120"/>
        <w:rPr>
          <w:lang w:val="ru-RU"/>
        </w:rPr>
      </w:pPr>
      <w:bookmarkStart w:id="8" w:name="_Toc143611215"/>
      <w:bookmarkEnd w:id="8"/>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995D97">
        <w:rPr>
          <w:rFonts w:ascii="Times New Roman" w:hAnsi="Times New Roman"/>
          <w:b/>
          <w:color w:val="000000"/>
          <w:sz w:val="28"/>
          <w:lang w:val="ru-RU"/>
        </w:rPr>
        <w:t xml:space="preserve"> ВЕКА</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СССР в 1945–1991 гг.</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СССР в послевоенные годы. </w:t>
      </w:r>
      <w:r w:rsidRPr="00995D97">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СССР в 1953–1964 гг. </w:t>
      </w:r>
      <w:r w:rsidRPr="00995D97">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995D97">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СССР в 1964–1985 гг. </w:t>
      </w:r>
      <w:r w:rsidRPr="00995D97">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995D97">
        <w:rPr>
          <w:rFonts w:ascii="Times New Roman" w:hAnsi="Times New Roman"/>
          <w:color w:val="000000"/>
          <w:sz w:val="28"/>
          <w:lang w:val="ru-RU"/>
        </w:rPr>
        <w:t>Косыгинская</w:t>
      </w:r>
      <w:proofErr w:type="spellEnd"/>
      <w:r w:rsidRPr="00995D97">
        <w:rPr>
          <w:rFonts w:ascii="Times New Roman" w:hAnsi="Times New Roman"/>
          <w:color w:val="000000"/>
          <w:sz w:val="28"/>
          <w:lang w:val="ru-RU"/>
        </w:rPr>
        <w:t xml:space="preserve"> реформа промышленности. Рост социально-экономических проблем.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 xml:space="preserve">СССР в 1985–1991 гг. </w:t>
      </w:r>
      <w:r w:rsidRPr="00995D97">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995D97">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Российская Федерация в 1992 – начале 2020-х гг.</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lastRenderedPageBreak/>
        <w:t xml:space="preserve">Российская Федерация в 1990-е гг. </w:t>
      </w:r>
      <w:r w:rsidRPr="00995D97">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995D97">
        <w:rPr>
          <w:rFonts w:ascii="Times New Roman" w:hAnsi="Times New Roman"/>
          <w:color w:val="000000"/>
          <w:sz w:val="28"/>
          <w:lang w:val="ru-RU"/>
        </w:rPr>
        <w:t>Ваучерная</w:t>
      </w:r>
      <w:proofErr w:type="spellEnd"/>
      <w:r w:rsidRPr="00995D97">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9F7DA6" w:rsidRPr="00995D97" w:rsidRDefault="00995D97">
      <w:pPr>
        <w:spacing w:after="0" w:line="264" w:lineRule="auto"/>
        <w:ind w:firstLine="600"/>
        <w:jc w:val="both"/>
        <w:rPr>
          <w:lang w:val="ru-RU"/>
        </w:rPr>
      </w:pPr>
      <w:r w:rsidRPr="00995D97">
        <w:rPr>
          <w:rFonts w:ascii="Times New Roman" w:hAnsi="Times New Roman"/>
          <w:i/>
          <w:color w:val="000000"/>
          <w:sz w:val="28"/>
          <w:lang w:val="ru-RU"/>
        </w:rPr>
        <w:t>Россия в ХХ</w:t>
      </w:r>
      <w:r>
        <w:rPr>
          <w:rFonts w:ascii="Times New Roman" w:hAnsi="Times New Roman"/>
          <w:i/>
          <w:color w:val="000000"/>
          <w:sz w:val="28"/>
        </w:rPr>
        <w:t>I</w:t>
      </w:r>
      <w:r w:rsidRPr="00995D97">
        <w:rPr>
          <w:rFonts w:ascii="Times New Roman" w:hAnsi="Times New Roman"/>
          <w:i/>
          <w:color w:val="000000"/>
          <w:sz w:val="28"/>
          <w:lang w:val="ru-RU"/>
        </w:rPr>
        <w:t xml:space="preserve"> веке.</w:t>
      </w:r>
      <w:r w:rsidRPr="00995D97">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995D97">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995D97">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995D97">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995D97">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995D97">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995D97">
        <w:rPr>
          <w:rFonts w:ascii="Times New Roman" w:hAnsi="Times New Roman"/>
          <w:color w:val="000000"/>
          <w:sz w:val="28"/>
          <w:lang w:val="ru-RU"/>
        </w:rPr>
        <w:t xml:space="preserve"> созыва.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995D97">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Наш край в 1992–2022 гг.</w:t>
      </w:r>
    </w:p>
    <w:p w:rsidR="009F7DA6" w:rsidRPr="00995D97" w:rsidRDefault="00995D97">
      <w:pPr>
        <w:spacing w:after="0" w:line="264" w:lineRule="auto"/>
        <w:ind w:left="120"/>
        <w:jc w:val="both"/>
        <w:rPr>
          <w:lang w:val="ru-RU"/>
        </w:rPr>
      </w:pPr>
      <w:r w:rsidRPr="00995D97">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995D97">
        <w:rPr>
          <w:rFonts w:ascii="Times New Roman" w:hAnsi="Times New Roman"/>
          <w:color w:val="000000"/>
          <w:sz w:val="28"/>
          <w:lang w:val="ru-RU"/>
        </w:rPr>
        <w:t xml:space="preserve"> века».</w:t>
      </w:r>
    </w:p>
    <w:p w:rsidR="009F7DA6" w:rsidRPr="00995D97" w:rsidRDefault="009F7DA6">
      <w:pPr>
        <w:rPr>
          <w:lang w:val="ru-RU"/>
        </w:rPr>
        <w:sectPr w:rsidR="009F7DA6" w:rsidRPr="00995D97">
          <w:pgSz w:w="11906" w:h="16383"/>
          <w:pgMar w:top="1134" w:right="850" w:bottom="1134" w:left="1701" w:header="720" w:footer="720" w:gutter="0"/>
          <w:cols w:space="720"/>
        </w:sectPr>
      </w:pPr>
    </w:p>
    <w:p w:rsidR="009F7DA6" w:rsidRPr="00995D97" w:rsidRDefault="00995D97">
      <w:pPr>
        <w:spacing w:after="0" w:line="264" w:lineRule="auto"/>
        <w:ind w:left="120"/>
        <w:jc w:val="both"/>
        <w:rPr>
          <w:lang w:val="ru-RU"/>
        </w:rPr>
      </w:pPr>
      <w:bookmarkStart w:id="9" w:name="block-6663189"/>
      <w:bookmarkEnd w:id="4"/>
      <w:r w:rsidRPr="00995D97">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ЛИЧНОСТНЫЕ РЕЗУЛЬТАТЫ</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1) гражданского воспитания: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9F7DA6" w:rsidRPr="00995D97" w:rsidRDefault="00995D97">
      <w:pPr>
        <w:spacing w:after="0" w:line="264" w:lineRule="auto"/>
        <w:ind w:firstLine="600"/>
        <w:jc w:val="both"/>
        <w:rPr>
          <w:lang w:val="ru-RU"/>
        </w:rPr>
      </w:pPr>
      <w:proofErr w:type="spellStart"/>
      <w:r w:rsidRPr="00995D97">
        <w:rPr>
          <w:rFonts w:ascii="Times New Roman" w:hAnsi="Times New Roman"/>
          <w:color w:val="000000"/>
          <w:sz w:val="28"/>
          <w:lang w:val="ru-RU"/>
        </w:rPr>
        <w:t>сформированность</w:t>
      </w:r>
      <w:proofErr w:type="spellEnd"/>
      <w:r w:rsidRPr="00995D9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готовность к гуманитарной и волонтерской деятельности;</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2) патриотического воспитания:</w:t>
      </w:r>
    </w:p>
    <w:p w:rsidR="009F7DA6" w:rsidRPr="00995D97" w:rsidRDefault="00995D97">
      <w:pPr>
        <w:spacing w:after="0" w:line="264" w:lineRule="auto"/>
        <w:ind w:firstLine="600"/>
        <w:jc w:val="both"/>
        <w:rPr>
          <w:lang w:val="ru-RU"/>
        </w:rPr>
      </w:pPr>
      <w:proofErr w:type="spellStart"/>
      <w:r w:rsidRPr="00995D97">
        <w:rPr>
          <w:rFonts w:ascii="Times New Roman" w:hAnsi="Times New Roman"/>
          <w:color w:val="000000"/>
          <w:sz w:val="28"/>
          <w:lang w:val="ru-RU"/>
        </w:rPr>
        <w:t>сформированность</w:t>
      </w:r>
      <w:proofErr w:type="spellEnd"/>
      <w:r w:rsidRPr="00995D9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3) духовно-нравственного воспитания: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9F7DA6" w:rsidRPr="00995D97" w:rsidRDefault="00995D97">
      <w:pPr>
        <w:spacing w:after="0" w:line="264" w:lineRule="auto"/>
        <w:ind w:firstLine="600"/>
        <w:jc w:val="both"/>
        <w:rPr>
          <w:lang w:val="ru-RU"/>
        </w:rPr>
      </w:pPr>
      <w:proofErr w:type="spellStart"/>
      <w:r w:rsidRPr="00995D97">
        <w:rPr>
          <w:rFonts w:ascii="Times New Roman" w:hAnsi="Times New Roman"/>
          <w:color w:val="000000"/>
          <w:sz w:val="28"/>
          <w:lang w:val="ru-RU"/>
        </w:rPr>
        <w:t>сформированность</w:t>
      </w:r>
      <w:proofErr w:type="spellEnd"/>
      <w:r w:rsidRPr="00995D97">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995D97">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4) эстетического воспитания: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5) физического воспитания: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6) трудового воспитания: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мотивация и способность к образованию и самообразованию на протяжении всей жизни;</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7) экологического воспитания: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995D97">
        <w:rPr>
          <w:rFonts w:ascii="Times New Roman" w:hAnsi="Times New Roman"/>
          <w:color w:val="000000"/>
          <w:sz w:val="28"/>
          <w:lang w:val="ru-RU"/>
        </w:rPr>
        <w:t>сформированность</w:t>
      </w:r>
      <w:proofErr w:type="spellEnd"/>
      <w:r w:rsidRPr="00995D9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8) ценности научного познания:</w:t>
      </w:r>
    </w:p>
    <w:p w:rsidR="009F7DA6" w:rsidRPr="00995D97" w:rsidRDefault="00995D97">
      <w:pPr>
        <w:spacing w:after="0" w:line="264" w:lineRule="auto"/>
        <w:ind w:firstLine="600"/>
        <w:jc w:val="both"/>
        <w:rPr>
          <w:lang w:val="ru-RU"/>
        </w:rPr>
      </w:pPr>
      <w:proofErr w:type="spellStart"/>
      <w:r w:rsidRPr="00995D97">
        <w:rPr>
          <w:rFonts w:ascii="Times New Roman" w:hAnsi="Times New Roman"/>
          <w:color w:val="000000"/>
          <w:sz w:val="28"/>
          <w:lang w:val="ru-RU"/>
        </w:rPr>
        <w:t>сформированность</w:t>
      </w:r>
      <w:proofErr w:type="spellEnd"/>
      <w:r w:rsidRPr="00995D97">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9) эмоциональный интеллект:</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995D97">
        <w:rPr>
          <w:rFonts w:ascii="Times New Roman" w:hAnsi="Times New Roman"/>
          <w:color w:val="000000"/>
          <w:sz w:val="28"/>
          <w:lang w:val="ru-RU"/>
        </w:rPr>
        <w:t>эмпатии</w:t>
      </w:r>
      <w:proofErr w:type="spellEnd"/>
      <w:r w:rsidRPr="00995D97">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9F7DA6" w:rsidRPr="00995D97" w:rsidRDefault="009F7DA6">
      <w:pPr>
        <w:spacing w:after="0" w:line="264" w:lineRule="auto"/>
        <w:ind w:left="120"/>
        <w:jc w:val="both"/>
        <w:rPr>
          <w:lang w:val="ru-RU"/>
        </w:rPr>
      </w:pPr>
      <w:bookmarkStart w:id="10" w:name="_Toc142487931"/>
      <w:bookmarkEnd w:id="10"/>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МЕТАПРЕДМЕТНЫЕ РЕЗУЛЬТАТЫ</w:t>
      </w:r>
    </w:p>
    <w:p w:rsidR="009F7DA6" w:rsidRPr="00995D97" w:rsidRDefault="009F7DA6">
      <w:pPr>
        <w:spacing w:after="0" w:line="264" w:lineRule="auto"/>
        <w:ind w:left="120"/>
        <w:jc w:val="both"/>
        <w:rPr>
          <w:lang w:val="ru-RU"/>
        </w:rPr>
      </w:pP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Познавательные универсальные учебные действия</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Базовые логические действия: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формулировать проблему, вопрос, требующий решения;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цели деятельности, задавать параметры и критерии их достижения;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выявлять закономерные черты и противоречия в рассматриваемых явлениях;</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разрабатывать план решения проблемы с учетом анализа имеющихся ресурсов;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вносить коррективы в деятельность, оценивать соответствие результатов целям.</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Базовые исследовательские действия</w:t>
      </w:r>
      <w:r w:rsidRPr="00995D97">
        <w:rPr>
          <w:rFonts w:ascii="Times New Roman" w:hAnsi="Times New Roman"/>
          <w:color w:val="000000"/>
          <w:sz w:val="28"/>
          <w:lang w:val="ru-RU"/>
        </w:rPr>
        <w:t>:</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владеть навыками учебно-исследовательской и проектной деятельности;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выявлять характерные признаки исторических явлений;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раскрывать причинно-следственные связи событий прошлого и настоящего;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формулировать и обосновывать выводы;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соотносить полученный результат с имеющимся историческим знанием;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определять новизну и обоснованность полученного результата;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Работа с информацией: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осуществлять анализ учебной и </w:t>
      </w:r>
      <w:proofErr w:type="spellStart"/>
      <w:r w:rsidRPr="00995D97">
        <w:rPr>
          <w:rFonts w:ascii="Times New Roman" w:hAnsi="Times New Roman"/>
          <w:color w:val="000000"/>
          <w:sz w:val="28"/>
          <w:lang w:val="ru-RU"/>
        </w:rPr>
        <w:t>внеучебной</w:t>
      </w:r>
      <w:proofErr w:type="spellEnd"/>
      <w:r w:rsidRPr="00995D97">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995D97">
        <w:rPr>
          <w:rFonts w:ascii="Times New Roman" w:hAnsi="Times New Roman"/>
          <w:color w:val="000000"/>
          <w:sz w:val="28"/>
          <w:lang w:val="ru-RU"/>
        </w:rPr>
        <w:t>интернет-ресурсы</w:t>
      </w:r>
      <w:proofErr w:type="spellEnd"/>
      <w:r w:rsidRPr="00995D97">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Коммуникативные универсальные учебные действия: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аргументированно вести диалог, уметь смягчать конфликтные ситуации.</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Регулятивные универсальные учебные действия: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Совместная деятельность:</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проявлять творчество и инициативу в индивидуальной и командной работе;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оценивать полученные результаты и свой вклад в общую работу.</w:t>
      </w:r>
    </w:p>
    <w:p w:rsidR="009F7DA6" w:rsidRPr="00995D97" w:rsidRDefault="009F7DA6">
      <w:pPr>
        <w:spacing w:after="0" w:line="264" w:lineRule="auto"/>
        <w:ind w:left="120"/>
        <w:jc w:val="both"/>
        <w:rPr>
          <w:lang w:val="ru-RU"/>
        </w:rPr>
      </w:pPr>
      <w:bookmarkStart w:id="11" w:name="_Toc142487932"/>
      <w:bookmarkEnd w:id="11"/>
    </w:p>
    <w:p w:rsidR="009F7DA6" w:rsidRPr="00995D97" w:rsidRDefault="00995D97">
      <w:pPr>
        <w:spacing w:after="0" w:line="264" w:lineRule="auto"/>
        <w:ind w:left="120"/>
        <w:jc w:val="both"/>
        <w:rPr>
          <w:lang w:val="ru-RU"/>
        </w:rPr>
      </w:pPr>
      <w:r w:rsidRPr="00995D97">
        <w:rPr>
          <w:rFonts w:ascii="Times New Roman" w:hAnsi="Times New Roman"/>
          <w:color w:val="000000"/>
          <w:sz w:val="28"/>
          <w:lang w:val="ru-RU"/>
        </w:rPr>
        <w:t>​</w:t>
      </w:r>
    </w:p>
    <w:p w:rsidR="009F7DA6" w:rsidRPr="00995D97" w:rsidRDefault="00995D97">
      <w:pPr>
        <w:spacing w:after="0" w:line="264" w:lineRule="auto"/>
        <w:ind w:left="120"/>
        <w:jc w:val="both"/>
        <w:rPr>
          <w:lang w:val="ru-RU"/>
        </w:rPr>
      </w:pPr>
      <w:r w:rsidRPr="00995D97">
        <w:rPr>
          <w:rFonts w:ascii="Times New Roman" w:hAnsi="Times New Roman"/>
          <w:b/>
          <w:color w:val="000000"/>
          <w:sz w:val="28"/>
          <w:lang w:val="ru-RU"/>
        </w:rPr>
        <w:t>ПРЕДМЕТНЫЕ РЕЗУЛЬТАТЫ</w:t>
      </w:r>
    </w:p>
    <w:p w:rsidR="009F7DA6" w:rsidRPr="00995D97" w:rsidRDefault="009F7DA6">
      <w:pPr>
        <w:spacing w:after="0" w:line="264" w:lineRule="auto"/>
        <w:ind w:left="120"/>
        <w:jc w:val="both"/>
        <w:rPr>
          <w:lang w:val="ru-RU"/>
        </w:rPr>
      </w:pP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995D97">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995D97">
        <w:rPr>
          <w:rFonts w:ascii="Times New Roman" w:hAnsi="Times New Roman"/>
          <w:color w:val="000000"/>
          <w:sz w:val="28"/>
          <w:lang w:val="ru-RU"/>
        </w:rPr>
        <w:t xml:space="preserve"> в.; особенности развития культуры народов СССР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995D97">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995D97">
        <w:rPr>
          <w:rFonts w:ascii="Times New Roman" w:hAnsi="Times New Roman"/>
          <w:color w:val="000000"/>
          <w:sz w:val="28"/>
          <w:lang w:val="ru-RU"/>
        </w:rPr>
        <w:t>временны́е</w:t>
      </w:r>
      <w:proofErr w:type="spellEnd"/>
      <w:r w:rsidRPr="00995D97">
        <w:rPr>
          <w:rFonts w:ascii="Times New Roman" w:hAnsi="Times New Roman"/>
          <w:color w:val="000000"/>
          <w:sz w:val="28"/>
          <w:lang w:val="ru-RU"/>
        </w:rPr>
        <w:t xml:space="preserve"> связи исторических событий, явлений, процессов; </w:t>
      </w:r>
      <w:r w:rsidRPr="00995D97">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995D97">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995D97">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995D97">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995D97">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995D97">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995D97">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995D97">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995D97">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9F7DA6" w:rsidRPr="00995D97" w:rsidRDefault="009F7DA6">
      <w:pPr>
        <w:spacing w:after="0" w:line="264" w:lineRule="auto"/>
        <w:ind w:left="120"/>
        <w:jc w:val="both"/>
        <w:rPr>
          <w:lang w:val="ru-RU"/>
        </w:rPr>
      </w:pPr>
    </w:p>
    <w:p w:rsidR="009F7DA6" w:rsidRPr="00995D97" w:rsidRDefault="00995D97">
      <w:pPr>
        <w:spacing w:after="0" w:line="264" w:lineRule="auto"/>
        <w:ind w:left="120"/>
        <w:jc w:val="both"/>
        <w:rPr>
          <w:lang w:val="ru-RU"/>
        </w:rPr>
      </w:pPr>
      <w:r w:rsidRPr="00995D97">
        <w:rPr>
          <w:rFonts w:ascii="Times New Roman" w:hAnsi="Times New Roman"/>
          <w:color w:val="000000"/>
          <w:sz w:val="28"/>
          <w:lang w:val="ru-RU"/>
        </w:rPr>
        <w:t xml:space="preserve">К концу обучения </w:t>
      </w:r>
      <w:r w:rsidRPr="00995D97">
        <w:rPr>
          <w:rFonts w:ascii="Times New Roman" w:hAnsi="Times New Roman"/>
          <w:b/>
          <w:color w:val="000000"/>
          <w:sz w:val="28"/>
          <w:lang w:val="ru-RU"/>
        </w:rPr>
        <w:t>в 10 классе</w:t>
      </w:r>
      <w:r w:rsidRPr="00995D97">
        <w:rPr>
          <w:rFonts w:ascii="Times New Roman" w:hAnsi="Times New Roman"/>
          <w:color w:val="000000"/>
          <w:sz w:val="28"/>
          <w:lang w:val="ru-RU"/>
        </w:rPr>
        <w:t xml:space="preserve"> обучающийся получит следующие предметные результаты: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обобщать историческую информацию по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основе изучения исторического материала устанавливать исторические аналогии.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995D97">
        <w:rPr>
          <w:rFonts w:ascii="Times New Roman" w:hAnsi="Times New Roman"/>
          <w:color w:val="000000"/>
          <w:sz w:val="28"/>
          <w:lang w:val="ru-RU"/>
        </w:rPr>
        <w:t>временны́е</w:t>
      </w:r>
      <w:proofErr w:type="spellEnd"/>
      <w:r w:rsidRPr="00995D97">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устанавливать причинно-следственные, пространственные, </w:t>
      </w:r>
      <w:proofErr w:type="spellStart"/>
      <w:r w:rsidRPr="00995D97">
        <w:rPr>
          <w:rFonts w:ascii="Times New Roman" w:hAnsi="Times New Roman"/>
          <w:color w:val="000000"/>
          <w:sz w:val="28"/>
          <w:lang w:val="ru-RU"/>
        </w:rPr>
        <w:t>временны́е</w:t>
      </w:r>
      <w:proofErr w:type="spellEnd"/>
      <w:r w:rsidRPr="00995D97">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представлять историческую информацию в виде таблиц, графиков, схем, диаграмм;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995D97">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участвовать в диалогическом и </w:t>
      </w:r>
      <w:proofErr w:type="spellStart"/>
      <w:r w:rsidRPr="00995D97">
        <w:rPr>
          <w:rFonts w:ascii="Times New Roman" w:hAnsi="Times New Roman"/>
          <w:color w:val="000000"/>
          <w:sz w:val="28"/>
          <w:lang w:val="ru-RU"/>
        </w:rPr>
        <w:t>полилогическом</w:t>
      </w:r>
      <w:proofErr w:type="spellEnd"/>
      <w:r w:rsidRPr="00995D97">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9F7DA6" w:rsidRPr="00995D97" w:rsidRDefault="00995D97">
      <w:pPr>
        <w:spacing w:after="0" w:line="264" w:lineRule="auto"/>
        <w:ind w:left="120"/>
        <w:jc w:val="both"/>
        <w:rPr>
          <w:lang w:val="ru-RU"/>
        </w:rPr>
      </w:pPr>
      <w:r w:rsidRPr="00995D97">
        <w:rPr>
          <w:rFonts w:ascii="Times New Roman" w:hAnsi="Times New Roman"/>
          <w:color w:val="000000"/>
          <w:sz w:val="28"/>
          <w:lang w:val="ru-RU"/>
        </w:rPr>
        <w:lastRenderedPageBreak/>
        <w:t xml:space="preserve">К концу обучения </w:t>
      </w:r>
      <w:r w:rsidRPr="00995D97">
        <w:rPr>
          <w:rFonts w:ascii="Times New Roman" w:hAnsi="Times New Roman"/>
          <w:b/>
          <w:color w:val="000000"/>
          <w:sz w:val="28"/>
          <w:lang w:val="ru-RU"/>
        </w:rPr>
        <w:t>в 11 классе</w:t>
      </w:r>
      <w:r w:rsidRPr="00995D97">
        <w:rPr>
          <w:rFonts w:ascii="Times New Roman" w:hAnsi="Times New Roman"/>
          <w:color w:val="000000"/>
          <w:sz w:val="28"/>
          <w:lang w:val="ru-RU"/>
        </w:rPr>
        <w:t xml:space="preserve"> обучающийся получит следующие предметные результаты: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995D97">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объяснять их особую значимость для истории нашей страны;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их значение для истории России и человечества в целом;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выявлять попытки фальсификации истории;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события, процессы, в которых они участвовали;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995D97">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995D97">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в форме сложного плана, конспекта, реферата;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995D97">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995D97">
        <w:rPr>
          <w:rFonts w:ascii="Times New Roman" w:hAnsi="Times New Roman"/>
          <w:color w:val="000000"/>
          <w:sz w:val="28"/>
          <w:lang w:val="ru-RU"/>
        </w:rPr>
        <w:t>временны́е</w:t>
      </w:r>
      <w:proofErr w:type="spellEnd"/>
      <w:r w:rsidRPr="00995D97">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995D97">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устанавливать причинно-следственные, пространственные, </w:t>
      </w:r>
      <w:proofErr w:type="spellStart"/>
      <w:r w:rsidRPr="00995D97">
        <w:rPr>
          <w:rFonts w:ascii="Times New Roman" w:hAnsi="Times New Roman"/>
          <w:color w:val="000000"/>
          <w:sz w:val="28"/>
          <w:lang w:val="ru-RU"/>
        </w:rPr>
        <w:t>временны́е</w:t>
      </w:r>
      <w:proofErr w:type="spellEnd"/>
      <w:r w:rsidRPr="00995D97">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995D97">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995D97">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995D97">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и составлять на его основе план, таблицу, схему;</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с информацией из других исторических источников, делать выводы;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представлять историческую информацию в виде таблиц, графиков, схем, диаграмм;</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995D97">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 xml:space="preserve">участвовать в диалогическом и </w:t>
      </w:r>
      <w:proofErr w:type="spellStart"/>
      <w:r w:rsidRPr="00995D97">
        <w:rPr>
          <w:rFonts w:ascii="Times New Roman" w:hAnsi="Times New Roman"/>
          <w:color w:val="000000"/>
          <w:sz w:val="28"/>
          <w:lang w:val="ru-RU"/>
        </w:rPr>
        <w:t>полилогическом</w:t>
      </w:r>
      <w:proofErr w:type="spellEnd"/>
      <w:r w:rsidRPr="00995D97">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Структура предметного результата включает следующий перечень знаний и умений:</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995D97">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9F7DA6" w:rsidRPr="00995D97" w:rsidRDefault="00995D97">
      <w:pPr>
        <w:spacing w:after="0" w:line="264" w:lineRule="auto"/>
        <w:ind w:firstLine="600"/>
        <w:jc w:val="both"/>
        <w:rPr>
          <w:lang w:val="ru-RU"/>
        </w:rPr>
      </w:pPr>
      <w:r w:rsidRPr="00995D97">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9F7DA6" w:rsidRPr="00995D97" w:rsidRDefault="009F7DA6">
      <w:pPr>
        <w:rPr>
          <w:lang w:val="ru-RU"/>
        </w:rPr>
        <w:sectPr w:rsidR="009F7DA6" w:rsidRPr="00995D97">
          <w:pgSz w:w="11906" w:h="16383"/>
          <w:pgMar w:top="1134" w:right="850" w:bottom="1134" w:left="1701" w:header="720" w:footer="720" w:gutter="0"/>
          <w:cols w:space="720"/>
        </w:sectPr>
      </w:pPr>
    </w:p>
    <w:p w:rsidR="009F7DA6" w:rsidRDefault="00995D97">
      <w:pPr>
        <w:spacing w:after="0"/>
        <w:ind w:left="120"/>
      </w:pPr>
      <w:bookmarkStart w:id="12" w:name="block-6663184"/>
      <w:bookmarkEnd w:id="9"/>
      <w:r w:rsidRPr="00995D9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F7DA6" w:rsidRDefault="00995D9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04"/>
        <w:gridCol w:w="4307"/>
        <w:gridCol w:w="2942"/>
        <w:gridCol w:w="4819"/>
      </w:tblGrid>
      <w:tr w:rsidR="009F7DA6">
        <w:trPr>
          <w:trHeight w:val="144"/>
          <w:tblCellSpacing w:w="20" w:type="nil"/>
        </w:trPr>
        <w:tc>
          <w:tcPr>
            <w:tcW w:w="947" w:type="dxa"/>
            <w:vMerge w:val="restart"/>
            <w:tcMar>
              <w:top w:w="50" w:type="dxa"/>
              <w:left w:w="100" w:type="dxa"/>
            </w:tcMar>
            <w:vAlign w:val="center"/>
          </w:tcPr>
          <w:p w:rsidR="009F7DA6" w:rsidRDefault="00995D97">
            <w:pPr>
              <w:spacing w:after="0"/>
              <w:ind w:left="135"/>
            </w:pPr>
            <w:r>
              <w:rPr>
                <w:rFonts w:ascii="Times New Roman" w:hAnsi="Times New Roman"/>
                <w:b/>
                <w:color w:val="000000"/>
                <w:sz w:val="24"/>
              </w:rPr>
              <w:t xml:space="preserve">№ п/п </w:t>
            </w:r>
          </w:p>
          <w:p w:rsidR="009F7DA6" w:rsidRDefault="009F7DA6">
            <w:pPr>
              <w:spacing w:after="0"/>
              <w:ind w:left="135"/>
            </w:pPr>
          </w:p>
        </w:tc>
        <w:tc>
          <w:tcPr>
            <w:tcW w:w="2904" w:type="dxa"/>
            <w:vMerge w:val="restart"/>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F7DA6" w:rsidRDefault="009F7DA6">
            <w:pPr>
              <w:spacing w:after="0"/>
              <w:ind w:left="135"/>
            </w:pPr>
          </w:p>
        </w:tc>
        <w:tc>
          <w:tcPr>
            <w:tcW w:w="1872" w:type="dxa"/>
            <w:tcMar>
              <w:top w:w="50" w:type="dxa"/>
              <w:left w:w="100" w:type="dxa"/>
            </w:tcMar>
            <w:vAlign w:val="center"/>
          </w:tcPr>
          <w:p w:rsidR="009F7DA6" w:rsidRDefault="00995D9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819" w:type="dxa"/>
            <w:vMerge w:val="restart"/>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F7DA6" w:rsidRDefault="009F7DA6">
            <w:pPr>
              <w:spacing w:after="0"/>
              <w:ind w:left="135"/>
            </w:pPr>
          </w:p>
        </w:tc>
      </w:tr>
      <w:tr w:rsidR="009F7DA6">
        <w:trPr>
          <w:trHeight w:val="144"/>
          <w:tblCellSpacing w:w="20" w:type="nil"/>
        </w:trPr>
        <w:tc>
          <w:tcPr>
            <w:tcW w:w="0" w:type="auto"/>
            <w:vMerge/>
            <w:tcBorders>
              <w:top w:val="nil"/>
            </w:tcBorders>
            <w:tcMar>
              <w:top w:w="50" w:type="dxa"/>
              <w:left w:w="100" w:type="dxa"/>
            </w:tcMar>
          </w:tcPr>
          <w:p w:rsidR="009F7DA6" w:rsidRDefault="009F7DA6"/>
        </w:tc>
        <w:tc>
          <w:tcPr>
            <w:tcW w:w="0" w:type="auto"/>
            <w:vMerge/>
            <w:tcBorders>
              <w:top w:val="nil"/>
            </w:tcBorders>
            <w:tcMar>
              <w:top w:w="50" w:type="dxa"/>
              <w:left w:w="100" w:type="dxa"/>
            </w:tcMar>
          </w:tcPr>
          <w:p w:rsidR="009F7DA6" w:rsidRDefault="009F7DA6"/>
        </w:tc>
        <w:tc>
          <w:tcPr>
            <w:tcW w:w="1872" w:type="dxa"/>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F7DA6" w:rsidRDefault="009F7DA6">
            <w:pPr>
              <w:spacing w:after="0"/>
              <w:ind w:left="135"/>
            </w:pPr>
          </w:p>
        </w:tc>
        <w:tc>
          <w:tcPr>
            <w:tcW w:w="0" w:type="auto"/>
            <w:vMerge/>
            <w:tcBorders>
              <w:top w:val="nil"/>
            </w:tcBorders>
            <w:tcMar>
              <w:top w:w="50" w:type="dxa"/>
              <w:left w:w="100" w:type="dxa"/>
            </w:tcMar>
          </w:tcPr>
          <w:p w:rsidR="009F7DA6" w:rsidRDefault="009F7DA6"/>
        </w:tc>
      </w:tr>
      <w:tr w:rsidR="009F7DA6">
        <w:trPr>
          <w:trHeight w:val="144"/>
          <w:tblCellSpacing w:w="20" w:type="nil"/>
        </w:trPr>
        <w:tc>
          <w:tcPr>
            <w:tcW w:w="0" w:type="auto"/>
            <w:gridSpan w:val="4"/>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9F7DA6">
        <w:trPr>
          <w:trHeight w:val="144"/>
          <w:tblCellSpacing w:w="20" w:type="nil"/>
        </w:trPr>
        <w:tc>
          <w:tcPr>
            <w:tcW w:w="0" w:type="auto"/>
            <w:gridSpan w:val="4"/>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1.1</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Введение</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9F7DA6" w:rsidRDefault="001107EA">
            <w:pPr>
              <w:spacing w:after="0"/>
              <w:ind w:left="135"/>
            </w:pPr>
            <w:hyperlink r:id="rId5">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2.</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Мир накануне и годы Первой мировой войны</w:t>
            </w:r>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2.1</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Мир накануне Первой мировой войны</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6">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2.2</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9F7DA6" w:rsidRDefault="001107EA">
            <w:pPr>
              <w:spacing w:after="0"/>
              <w:ind w:left="135"/>
            </w:pPr>
            <w:hyperlink r:id="rId7">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9F7DA6" w:rsidRDefault="009F7DA6"/>
        </w:tc>
      </w:tr>
      <w:tr w:rsidR="009F7DA6">
        <w:trPr>
          <w:trHeight w:val="144"/>
          <w:tblCellSpacing w:w="20" w:type="nil"/>
        </w:trPr>
        <w:tc>
          <w:tcPr>
            <w:tcW w:w="0" w:type="auto"/>
            <w:gridSpan w:val="4"/>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3.1</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Версальско-Вашингтонская система международных отношений</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8">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3.2</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Страны Европы и Северной Америки в 1920-е гг.</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6 </w:t>
            </w:r>
          </w:p>
        </w:tc>
        <w:tc>
          <w:tcPr>
            <w:tcW w:w="4819" w:type="dxa"/>
            <w:tcMar>
              <w:top w:w="50" w:type="dxa"/>
              <w:left w:w="100" w:type="dxa"/>
            </w:tcMar>
            <w:vAlign w:val="center"/>
          </w:tcPr>
          <w:p w:rsidR="009F7DA6" w:rsidRDefault="001107EA">
            <w:pPr>
              <w:spacing w:after="0"/>
              <w:ind w:left="135"/>
            </w:pPr>
            <w:hyperlink r:id="rId9">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3.3</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Страны Азии, Африки и Латинской Америки в 1918 – 1930 гг.</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9F7DA6" w:rsidRDefault="001107EA">
            <w:pPr>
              <w:spacing w:after="0"/>
              <w:ind w:left="135"/>
            </w:pPr>
            <w:hyperlink r:id="rId10">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3.4</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Международные отношения в 1930-е гг.</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11">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3.5</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Повторение и обобщение по теме «Мир в 1918 – 1938 гг.»</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12">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3.6</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Развитие науки и культуры в 1914 – 1930-х гг.</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9F7DA6" w:rsidRDefault="001107EA">
            <w:pPr>
              <w:spacing w:after="0"/>
              <w:ind w:left="135"/>
            </w:pPr>
            <w:hyperlink r:id="rId13">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Распад империй и образование новых национальных государств в Европе</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14">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4.</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Вторая мировая война. 1939 – 1945 гг.</w:t>
            </w:r>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4.1</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9F7DA6" w:rsidRDefault="001107EA">
            <w:pPr>
              <w:spacing w:after="0"/>
              <w:ind w:left="135"/>
            </w:pPr>
            <w:hyperlink r:id="rId15">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4.2</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Коренной перелом. Окончание и важнейшие итоги Второй мировой войны</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9F7DA6" w:rsidRDefault="001107EA">
            <w:pPr>
              <w:spacing w:after="0"/>
              <w:ind w:left="135"/>
            </w:pPr>
            <w:hyperlink r:id="rId16">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9F7DA6" w:rsidRDefault="009F7DA6"/>
        </w:tc>
      </w:tr>
      <w:tr w:rsidR="009F7DA6" w:rsidRPr="0020304A">
        <w:trPr>
          <w:trHeight w:val="144"/>
          <w:tblCellSpacing w:w="20" w:type="nil"/>
        </w:trPr>
        <w:tc>
          <w:tcPr>
            <w:tcW w:w="0" w:type="auto"/>
            <w:gridSpan w:val="4"/>
            <w:tcMar>
              <w:top w:w="50" w:type="dxa"/>
              <w:left w:w="100" w:type="dxa"/>
            </w:tcMar>
            <w:vAlign w:val="center"/>
          </w:tcPr>
          <w:p w:rsidR="009F7DA6" w:rsidRPr="0020304A" w:rsidRDefault="00995D97">
            <w:pPr>
              <w:spacing w:after="0"/>
              <w:ind w:left="135"/>
              <w:rPr>
                <w:lang w:val="ru-RU"/>
              </w:rPr>
            </w:pPr>
            <w:r w:rsidRPr="00995D97">
              <w:rPr>
                <w:rFonts w:ascii="Times New Roman" w:hAnsi="Times New Roman"/>
                <w:b/>
                <w:color w:val="000000"/>
                <w:sz w:val="24"/>
                <w:lang w:val="ru-RU"/>
              </w:rPr>
              <w:t>Раздел 5.</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 xml:space="preserve">Повторение и обобщение по курсу «Всеобщая история. </w:t>
            </w:r>
            <w:r w:rsidRPr="0020304A">
              <w:rPr>
                <w:rFonts w:ascii="Times New Roman" w:hAnsi="Times New Roman"/>
                <w:b/>
                <w:color w:val="000000"/>
                <w:sz w:val="24"/>
                <w:lang w:val="ru-RU"/>
              </w:rPr>
              <w:t>1914 – 1945 гг.»</w:t>
            </w:r>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5.1</w:t>
            </w:r>
          </w:p>
        </w:tc>
        <w:tc>
          <w:tcPr>
            <w:tcW w:w="2904" w:type="dxa"/>
            <w:tcMar>
              <w:top w:w="50" w:type="dxa"/>
              <w:left w:w="100" w:type="dxa"/>
            </w:tcMar>
            <w:vAlign w:val="center"/>
          </w:tcPr>
          <w:p w:rsidR="009F7DA6" w:rsidRDefault="00995D97">
            <w:pPr>
              <w:spacing w:after="0"/>
              <w:ind w:left="135"/>
            </w:pPr>
            <w:r w:rsidRPr="00995D97">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9F7DA6" w:rsidRDefault="001107EA">
            <w:pPr>
              <w:spacing w:after="0"/>
              <w:ind w:left="135"/>
            </w:pPr>
            <w:hyperlink r:id="rId17">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9F7DA6" w:rsidRDefault="009F7DA6"/>
        </w:tc>
      </w:tr>
      <w:tr w:rsidR="009F7DA6">
        <w:trPr>
          <w:trHeight w:val="144"/>
          <w:tblCellSpacing w:w="20" w:type="nil"/>
        </w:trPr>
        <w:tc>
          <w:tcPr>
            <w:tcW w:w="0" w:type="auto"/>
            <w:gridSpan w:val="4"/>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9F7DA6">
        <w:trPr>
          <w:trHeight w:val="144"/>
          <w:tblCellSpacing w:w="20" w:type="nil"/>
        </w:trPr>
        <w:tc>
          <w:tcPr>
            <w:tcW w:w="0" w:type="auto"/>
            <w:gridSpan w:val="4"/>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1.1</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Россия и мир накануне Первой мировой войны</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9F7DA6" w:rsidRDefault="001107EA">
            <w:pPr>
              <w:spacing w:after="0"/>
              <w:ind w:left="135"/>
            </w:pPr>
            <w:hyperlink r:id="rId18">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1.2</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Россия в Первой мировой войне</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9F7DA6" w:rsidRDefault="001107EA">
            <w:pPr>
              <w:spacing w:after="0"/>
              <w:ind w:left="135"/>
            </w:pPr>
            <w:hyperlink r:id="rId19">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1.3</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9F7DA6" w:rsidRDefault="001107EA">
            <w:pPr>
              <w:spacing w:after="0"/>
              <w:ind w:left="135"/>
            </w:pPr>
            <w:hyperlink r:id="rId20">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1.4</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9F7DA6" w:rsidRDefault="001107EA">
            <w:pPr>
              <w:spacing w:after="0"/>
              <w:ind w:left="135"/>
            </w:pPr>
            <w:hyperlink r:id="rId21">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1.5</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9F7DA6" w:rsidRDefault="001107EA">
            <w:pPr>
              <w:spacing w:after="0"/>
              <w:ind w:left="135"/>
            </w:pPr>
            <w:hyperlink r:id="rId22">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1.6</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9F7DA6" w:rsidRDefault="001107EA">
            <w:pPr>
              <w:spacing w:after="0"/>
              <w:ind w:left="135"/>
            </w:pPr>
            <w:hyperlink r:id="rId23">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lastRenderedPageBreak/>
              <w:t>1.7</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Революция и Гражданская война на национальных окраинах</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24">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1.8</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Идеология и культура в годы Гражданской войны</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25">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1.9</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9F7DA6" w:rsidRDefault="001107EA">
            <w:pPr>
              <w:spacing w:after="0"/>
              <w:ind w:left="135"/>
            </w:pPr>
            <w:hyperlink r:id="rId26">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1.10</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Повторение и обобщение по теме «Россия в 1914 – 1922 гг.»</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27">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2.</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Советский Союз в 1920—1930-е гг.</w:t>
            </w:r>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2.1</w:t>
            </w:r>
          </w:p>
        </w:tc>
        <w:tc>
          <w:tcPr>
            <w:tcW w:w="2904" w:type="dxa"/>
            <w:tcMar>
              <w:top w:w="50" w:type="dxa"/>
              <w:left w:w="100" w:type="dxa"/>
            </w:tcMar>
            <w:vAlign w:val="center"/>
          </w:tcPr>
          <w:p w:rsidR="009F7DA6" w:rsidRDefault="00995D97">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6 </w:t>
            </w:r>
          </w:p>
        </w:tc>
        <w:tc>
          <w:tcPr>
            <w:tcW w:w="4819" w:type="dxa"/>
            <w:tcMar>
              <w:top w:w="50" w:type="dxa"/>
              <w:left w:w="100" w:type="dxa"/>
            </w:tcMar>
            <w:vAlign w:val="center"/>
          </w:tcPr>
          <w:p w:rsidR="009F7DA6" w:rsidRDefault="001107EA">
            <w:pPr>
              <w:spacing w:after="0"/>
              <w:ind w:left="135"/>
            </w:pPr>
            <w:hyperlink r:id="rId28">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2.2</w:t>
            </w:r>
          </w:p>
        </w:tc>
        <w:tc>
          <w:tcPr>
            <w:tcW w:w="2904" w:type="dxa"/>
            <w:tcMar>
              <w:top w:w="50" w:type="dxa"/>
              <w:left w:w="100" w:type="dxa"/>
            </w:tcMar>
            <w:vAlign w:val="center"/>
          </w:tcPr>
          <w:p w:rsidR="009F7DA6" w:rsidRDefault="00995D97">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9F7DA6" w:rsidRDefault="001107EA">
            <w:pPr>
              <w:spacing w:after="0"/>
              <w:ind w:left="135"/>
            </w:pPr>
            <w:hyperlink r:id="rId29">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2.3</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9F7DA6" w:rsidRDefault="001107EA">
            <w:pPr>
              <w:spacing w:after="0"/>
              <w:ind w:left="135"/>
            </w:pPr>
            <w:hyperlink r:id="rId30">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2.4</w:t>
            </w:r>
          </w:p>
        </w:tc>
        <w:tc>
          <w:tcPr>
            <w:tcW w:w="2904" w:type="dxa"/>
            <w:tcMar>
              <w:top w:w="50" w:type="dxa"/>
              <w:left w:w="100" w:type="dxa"/>
            </w:tcMar>
            <w:vAlign w:val="center"/>
          </w:tcPr>
          <w:p w:rsidR="009F7DA6" w:rsidRDefault="00995D97">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7 </w:t>
            </w:r>
          </w:p>
        </w:tc>
        <w:tc>
          <w:tcPr>
            <w:tcW w:w="4819" w:type="dxa"/>
            <w:tcMar>
              <w:top w:w="50" w:type="dxa"/>
              <w:left w:w="100" w:type="dxa"/>
            </w:tcMar>
            <w:vAlign w:val="center"/>
          </w:tcPr>
          <w:p w:rsidR="009F7DA6" w:rsidRDefault="001107EA">
            <w:pPr>
              <w:spacing w:after="0"/>
              <w:ind w:left="135"/>
            </w:pPr>
            <w:hyperlink r:id="rId31">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2.5</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Наш край в 1920 – 1930-е гг.</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32">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2.6</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Повторение и обобщение по разделу «Советский Союз в 1920 – 1930-е гг.»</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33">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3.</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Великая Отечественная война. 1941—1945 гг.</w:t>
            </w:r>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3.1</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rsidR="009F7DA6" w:rsidRDefault="001107EA">
            <w:pPr>
              <w:spacing w:after="0"/>
              <w:ind w:left="135"/>
            </w:pPr>
            <w:hyperlink r:id="rId34">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3.2</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Коренной перелом в ходе войны</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9F7DA6" w:rsidRDefault="001107EA">
            <w:pPr>
              <w:spacing w:after="0"/>
              <w:ind w:left="135"/>
            </w:pPr>
            <w:hyperlink r:id="rId35">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3.3</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«Десять сталинских ударов» и изгнание врага с территории СССР</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36">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3.4</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Наука и культура в годы войны</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37">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3.5</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rsidR="009F7DA6" w:rsidRDefault="001107EA">
            <w:pPr>
              <w:spacing w:after="0"/>
              <w:ind w:left="135"/>
            </w:pPr>
            <w:hyperlink r:id="rId38">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t>3.6</w:t>
            </w:r>
          </w:p>
        </w:tc>
        <w:tc>
          <w:tcPr>
            <w:tcW w:w="290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9F7DA6" w:rsidRDefault="001107EA">
            <w:pPr>
              <w:spacing w:after="0"/>
              <w:ind w:left="135"/>
            </w:pPr>
            <w:hyperlink r:id="rId39">
              <w:r w:rsidR="00995D97">
                <w:rPr>
                  <w:rFonts w:ascii="Times New Roman" w:hAnsi="Times New Roman"/>
                  <w:color w:val="0000FF"/>
                  <w:u w:val="single"/>
                </w:rPr>
                <w:t>https://myschool.edu.ru/</w:t>
              </w:r>
            </w:hyperlink>
          </w:p>
        </w:tc>
      </w:tr>
      <w:tr w:rsidR="009F7DA6">
        <w:trPr>
          <w:trHeight w:val="144"/>
          <w:tblCellSpacing w:w="20" w:type="nil"/>
        </w:trPr>
        <w:tc>
          <w:tcPr>
            <w:tcW w:w="947" w:type="dxa"/>
            <w:tcMar>
              <w:top w:w="50" w:type="dxa"/>
              <w:left w:w="100" w:type="dxa"/>
            </w:tcMar>
            <w:vAlign w:val="center"/>
          </w:tcPr>
          <w:p w:rsidR="009F7DA6" w:rsidRDefault="00995D97">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Повторение и обобщение по теме «Великая Отечественная война 1941 – 1945 гг.»</w:t>
            </w:r>
          </w:p>
        </w:tc>
        <w:tc>
          <w:tcPr>
            <w:tcW w:w="187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9F7DA6" w:rsidRDefault="001107EA">
            <w:pPr>
              <w:spacing w:after="0"/>
              <w:ind w:left="135"/>
            </w:pPr>
            <w:hyperlink r:id="rId40">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9F7DA6" w:rsidRDefault="009F7DA6"/>
        </w:tc>
      </w:tr>
      <w:tr w:rsidR="009F7DA6">
        <w:trPr>
          <w:trHeight w:val="144"/>
          <w:tblCellSpacing w:w="20" w:type="nil"/>
        </w:trPr>
        <w:tc>
          <w:tcPr>
            <w:tcW w:w="0" w:type="auto"/>
            <w:gridSpan w:val="2"/>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ОБЩЕЕ КОЛИЧЕСТВО ЧАСОВ ПО ПРОГРАММЕ</w:t>
            </w:r>
          </w:p>
        </w:tc>
        <w:tc>
          <w:tcPr>
            <w:tcW w:w="2942"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819" w:type="dxa"/>
            <w:tcMar>
              <w:top w:w="50" w:type="dxa"/>
              <w:left w:w="100" w:type="dxa"/>
            </w:tcMar>
            <w:vAlign w:val="center"/>
          </w:tcPr>
          <w:p w:rsidR="009F7DA6" w:rsidRDefault="009F7DA6"/>
        </w:tc>
      </w:tr>
    </w:tbl>
    <w:p w:rsidR="009F7DA6" w:rsidRDefault="009F7DA6">
      <w:pPr>
        <w:sectPr w:rsidR="009F7DA6">
          <w:pgSz w:w="16383" w:h="11906" w:orient="landscape"/>
          <w:pgMar w:top="1134" w:right="850" w:bottom="1134" w:left="1701" w:header="720" w:footer="720" w:gutter="0"/>
          <w:cols w:space="720"/>
        </w:sectPr>
      </w:pPr>
    </w:p>
    <w:p w:rsidR="009F7DA6" w:rsidRDefault="00995D9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7"/>
        <w:gridCol w:w="4104"/>
        <w:gridCol w:w="3015"/>
        <w:gridCol w:w="5035"/>
      </w:tblGrid>
      <w:tr w:rsidR="009F7DA6">
        <w:trPr>
          <w:trHeight w:val="144"/>
          <w:tblCellSpacing w:w="20" w:type="nil"/>
        </w:trPr>
        <w:tc>
          <w:tcPr>
            <w:tcW w:w="965" w:type="dxa"/>
            <w:vMerge w:val="restart"/>
            <w:tcMar>
              <w:top w:w="50" w:type="dxa"/>
              <w:left w:w="100" w:type="dxa"/>
            </w:tcMar>
            <w:vAlign w:val="center"/>
          </w:tcPr>
          <w:p w:rsidR="009F7DA6" w:rsidRDefault="00995D97">
            <w:pPr>
              <w:spacing w:after="0"/>
              <w:ind w:left="135"/>
            </w:pPr>
            <w:r>
              <w:rPr>
                <w:rFonts w:ascii="Times New Roman" w:hAnsi="Times New Roman"/>
                <w:b/>
                <w:color w:val="000000"/>
                <w:sz w:val="24"/>
              </w:rPr>
              <w:t xml:space="preserve">№ п/п </w:t>
            </w:r>
          </w:p>
          <w:p w:rsidR="009F7DA6" w:rsidRDefault="009F7DA6">
            <w:pPr>
              <w:spacing w:after="0"/>
              <w:ind w:left="135"/>
            </w:pPr>
          </w:p>
        </w:tc>
        <w:tc>
          <w:tcPr>
            <w:tcW w:w="2464" w:type="dxa"/>
            <w:vMerge w:val="restart"/>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F7DA6" w:rsidRDefault="009F7DA6">
            <w:pPr>
              <w:spacing w:after="0"/>
              <w:ind w:left="135"/>
            </w:pPr>
          </w:p>
        </w:tc>
        <w:tc>
          <w:tcPr>
            <w:tcW w:w="1918" w:type="dxa"/>
            <w:tcMar>
              <w:top w:w="50" w:type="dxa"/>
              <w:left w:w="100" w:type="dxa"/>
            </w:tcMar>
            <w:vAlign w:val="center"/>
          </w:tcPr>
          <w:p w:rsidR="009F7DA6" w:rsidRDefault="00995D9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5035" w:type="dxa"/>
            <w:vMerge w:val="restart"/>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F7DA6" w:rsidRDefault="009F7DA6">
            <w:pPr>
              <w:spacing w:after="0"/>
              <w:ind w:left="135"/>
            </w:pPr>
          </w:p>
        </w:tc>
      </w:tr>
      <w:tr w:rsidR="009F7DA6">
        <w:trPr>
          <w:trHeight w:val="144"/>
          <w:tblCellSpacing w:w="20" w:type="nil"/>
        </w:trPr>
        <w:tc>
          <w:tcPr>
            <w:tcW w:w="0" w:type="auto"/>
            <w:vMerge/>
            <w:tcBorders>
              <w:top w:val="nil"/>
            </w:tcBorders>
            <w:tcMar>
              <w:top w:w="50" w:type="dxa"/>
              <w:left w:w="100" w:type="dxa"/>
            </w:tcMar>
          </w:tcPr>
          <w:p w:rsidR="009F7DA6" w:rsidRDefault="009F7DA6"/>
        </w:tc>
        <w:tc>
          <w:tcPr>
            <w:tcW w:w="0" w:type="auto"/>
            <w:vMerge/>
            <w:tcBorders>
              <w:top w:val="nil"/>
            </w:tcBorders>
            <w:tcMar>
              <w:top w:w="50" w:type="dxa"/>
              <w:left w:w="100" w:type="dxa"/>
            </w:tcMar>
          </w:tcPr>
          <w:p w:rsidR="009F7DA6" w:rsidRDefault="009F7DA6"/>
        </w:tc>
        <w:tc>
          <w:tcPr>
            <w:tcW w:w="1918" w:type="dxa"/>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F7DA6" w:rsidRDefault="009F7DA6">
            <w:pPr>
              <w:spacing w:after="0"/>
              <w:ind w:left="135"/>
            </w:pPr>
          </w:p>
        </w:tc>
        <w:tc>
          <w:tcPr>
            <w:tcW w:w="0" w:type="auto"/>
            <w:vMerge/>
            <w:tcBorders>
              <w:top w:val="nil"/>
            </w:tcBorders>
            <w:tcMar>
              <w:top w:w="50" w:type="dxa"/>
              <w:left w:w="100" w:type="dxa"/>
            </w:tcMa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995D97">
              <w:rPr>
                <w:rFonts w:ascii="Times New Roman" w:hAnsi="Times New Roman"/>
                <w:b/>
                <w:color w:val="000000"/>
                <w:sz w:val="24"/>
                <w:lang w:val="ru-RU"/>
              </w:rPr>
              <w:t xml:space="preserve"> века</w:t>
            </w:r>
          </w:p>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1.</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995D97">
              <w:rPr>
                <w:rFonts w:ascii="Times New Roman" w:hAnsi="Times New Roman"/>
                <w:b/>
                <w:color w:val="000000"/>
                <w:sz w:val="24"/>
                <w:lang w:val="ru-RU"/>
              </w:rPr>
              <w:t xml:space="preserve"> в. – начале </w:t>
            </w:r>
            <w:r>
              <w:rPr>
                <w:rFonts w:ascii="Times New Roman" w:hAnsi="Times New Roman"/>
                <w:b/>
                <w:color w:val="000000"/>
                <w:sz w:val="24"/>
              </w:rPr>
              <w:t>XXI</w:t>
            </w:r>
            <w:r w:rsidRPr="00995D97">
              <w:rPr>
                <w:rFonts w:ascii="Times New Roman" w:hAnsi="Times New Roman"/>
                <w:b/>
                <w:color w:val="000000"/>
                <w:sz w:val="24"/>
                <w:lang w:val="ru-RU"/>
              </w:rPr>
              <w:t xml:space="preserve"> в.</w:t>
            </w:r>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1.1</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995D97">
              <w:rPr>
                <w:rFonts w:ascii="Times New Roman" w:hAnsi="Times New Roman"/>
                <w:color w:val="000000"/>
                <w:sz w:val="24"/>
                <w:lang w:val="ru-RU"/>
              </w:rPr>
              <w:t xml:space="preserve"> в. – начале </w:t>
            </w:r>
            <w:r>
              <w:rPr>
                <w:rFonts w:ascii="Times New Roman" w:hAnsi="Times New Roman"/>
                <w:color w:val="000000"/>
                <w:sz w:val="24"/>
              </w:rPr>
              <w:t>XXI</w:t>
            </w:r>
            <w:r w:rsidRPr="00995D97">
              <w:rPr>
                <w:rFonts w:ascii="Times New Roman" w:hAnsi="Times New Roman"/>
                <w:color w:val="000000"/>
                <w:sz w:val="24"/>
                <w:lang w:val="ru-RU"/>
              </w:rPr>
              <w:t xml:space="preserve"> в.</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rsidR="009F7DA6" w:rsidRDefault="001107EA">
            <w:pPr>
              <w:spacing w:after="0"/>
              <w:ind w:left="135"/>
            </w:pPr>
            <w:hyperlink r:id="rId41">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2.</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995D97">
              <w:rPr>
                <w:rFonts w:ascii="Times New Roman" w:hAnsi="Times New Roman"/>
                <w:b/>
                <w:color w:val="000000"/>
                <w:sz w:val="24"/>
                <w:lang w:val="ru-RU"/>
              </w:rPr>
              <w:t xml:space="preserve"> в. – начале </w:t>
            </w:r>
            <w:r>
              <w:rPr>
                <w:rFonts w:ascii="Times New Roman" w:hAnsi="Times New Roman"/>
                <w:b/>
                <w:color w:val="000000"/>
                <w:sz w:val="24"/>
              </w:rPr>
              <w:t>XXI</w:t>
            </w:r>
            <w:r w:rsidRPr="00995D97">
              <w:rPr>
                <w:rFonts w:ascii="Times New Roman" w:hAnsi="Times New Roman"/>
                <w:b/>
                <w:color w:val="000000"/>
                <w:sz w:val="24"/>
                <w:lang w:val="ru-RU"/>
              </w:rPr>
              <w:t xml:space="preserve"> в.</w:t>
            </w:r>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2.1</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995D97">
              <w:rPr>
                <w:rFonts w:ascii="Times New Roman" w:hAnsi="Times New Roman"/>
                <w:color w:val="000000"/>
                <w:sz w:val="24"/>
                <w:lang w:val="ru-RU"/>
              </w:rPr>
              <w:t xml:space="preserve"> вв.</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4 </w:t>
            </w:r>
          </w:p>
        </w:tc>
        <w:tc>
          <w:tcPr>
            <w:tcW w:w="5035" w:type="dxa"/>
            <w:tcMar>
              <w:top w:w="50" w:type="dxa"/>
              <w:left w:w="100" w:type="dxa"/>
            </w:tcMar>
            <w:vAlign w:val="center"/>
          </w:tcPr>
          <w:p w:rsidR="009F7DA6" w:rsidRDefault="001107EA">
            <w:pPr>
              <w:spacing w:after="0"/>
              <w:ind w:left="135"/>
            </w:pPr>
            <w:hyperlink r:id="rId42">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2.2</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rsidR="009F7DA6" w:rsidRDefault="001107EA">
            <w:pPr>
              <w:spacing w:after="0"/>
              <w:ind w:left="135"/>
            </w:pPr>
            <w:hyperlink r:id="rId43">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3.</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995D97">
              <w:rPr>
                <w:rFonts w:ascii="Times New Roman" w:hAnsi="Times New Roman"/>
                <w:b/>
                <w:color w:val="000000"/>
                <w:sz w:val="24"/>
                <w:lang w:val="ru-RU"/>
              </w:rPr>
              <w:t xml:space="preserve"> в.</w:t>
            </w:r>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3.1</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4 </w:t>
            </w:r>
          </w:p>
        </w:tc>
        <w:tc>
          <w:tcPr>
            <w:tcW w:w="5035" w:type="dxa"/>
            <w:tcMar>
              <w:top w:w="50" w:type="dxa"/>
              <w:left w:w="100" w:type="dxa"/>
            </w:tcMar>
            <w:vAlign w:val="center"/>
          </w:tcPr>
          <w:p w:rsidR="009F7DA6" w:rsidRDefault="001107EA">
            <w:pPr>
              <w:spacing w:after="0"/>
              <w:ind w:left="135"/>
            </w:pPr>
            <w:hyperlink r:id="rId44">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3.2</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rsidR="009F7DA6" w:rsidRDefault="001107EA">
            <w:pPr>
              <w:spacing w:after="0"/>
              <w:ind w:left="135"/>
            </w:pPr>
            <w:hyperlink r:id="rId45">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3.3</w:t>
            </w:r>
          </w:p>
        </w:tc>
        <w:tc>
          <w:tcPr>
            <w:tcW w:w="2464" w:type="dxa"/>
            <w:tcMar>
              <w:top w:w="50" w:type="dxa"/>
              <w:left w:w="100" w:type="dxa"/>
            </w:tcMar>
            <w:vAlign w:val="center"/>
          </w:tcPr>
          <w:p w:rsidR="009F7DA6" w:rsidRDefault="00995D97">
            <w:pPr>
              <w:spacing w:after="0"/>
              <w:ind w:left="135"/>
            </w:pPr>
            <w:r w:rsidRPr="00995D97">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9F7DA6" w:rsidRDefault="001107EA">
            <w:pPr>
              <w:spacing w:after="0"/>
              <w:ind w:left="135"/>
            </w:pPr>
            <w:hyperlink r:id="rId46">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rsidR="009F7DA6" w:rsidRDefault="001107EA">
            <w:pPr>
              <w:spacing w:after="0"/>
              <w:ind w:left="135"/>
            </w:pPr>
            <w:hyperlink r:id="rId47">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3.5</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995D97">
              <w:rPr>
                <w:rFonts w:ascii="Times New Roman" w:hAnsi="Times New Roman"/>
                <w:color w:val="000000"/>
                <w:sz w:val="24"/>
                <w:lang w:val="ru-RU"/>
              </w:rPr>
              <w:t xml:space="preserve"> в.»</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rsidR="009F7DA6" w:rsidRDefault="001107EA">
            <w:pPr>
              <w:spacing w:after="0"/>
              <w:ind w:left="135"/>
            </w:pPr>
            <w:hyperlink r:id="rId48">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4.</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995D97">
              <w:rPr>
                <w:rFonts w:ascii="Times New Roman" w:hAnsi="Times New Roman"/>
                <w:b/>
                <w:color w:val="000000"/>
                <w:sz w:val="24"/>
                <w:lang w:val="ru-RU"/>
              </w:rPr>
              <w:t xml:space="preserve"> в.</w:t>
            </w:r>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4.1</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Международные отношения в конце 1940-е – конце 1980-х гг.</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rsidR="009F7DA6" w:rsidRDefault="001107EA">
            <w:pPr>
              <w:spacing w:after="0"/>
              <w:ind w:left="135"/>
            </w:pPr>
            <w:hyperlink r:id="rId49">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4.2</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Международные отношения в 1990-е – 2023 г.</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rsidR="009F7DA6" w:rsidRDefault="001107EA">
            <w:pPr>
              <w:spacing w:after="0"/>
              <w:ind w:left="135"/>
            </w:pPr>
            <w:hyperlink r:id="rId50">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5.</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995D97">
              <w:rPr>
                <w:rFonts w:ascii="Times New Roman" w:hAnsi="Times New Roman"/>
                <w:b/>
                <w:color w:val="000000"/>
                <w:sz w:val="24"/>
                <w:lang w:val="ru-RU"/>
              </w:rPr>
              <w:t xml:space="preserve"> в.</w:t>
            </w:r>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5.1</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rsidR="009F7DA6" w:rsidRDefault="001107EA">
            <w:pPr>
              <w:spacing w:after="0"/>
              <w:ind w:left="135"/>
            </w:pPr>
            <w:hyperlink r:id="rId51">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5.2</w:t>
            </w:r>
          </w:p>
        </w:tc>
        <w:tc>
          <w:tcPr>
            <w:tcW w:w="246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9F7DA6" w:rsidRDefault="001107EA">
            <w:pPr>
              <w:spacing w:after="0"/>
              <w:ind w:left="135"/>
            </w:pPr>
            <w:hyperlink r:id="rId52">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9F7DA6" w:rsidRDefault="009F7DA6"/>
        </w:tc>
      </w:tr>
      <w:tr w:rsidR="009F7DA6">
        <w:trPr>
          <w:trHeight w:val="144"/>
          <w:tblCellSpacing w:w="20" w:type="nil"/>
        </w:trPr>
        <w:tc>
          <w:tcPr>
            <w:tcW w:w="0" w:type="auto"/>
            <w:gridSpan w:val="4"/>
            <w:tcMar>
              <w:top w:w="50" w:type="dxa"/>
              <w:left w:w="100" w:type="dxa"/>
            </w:tcMar>
            <w:vAlign w:val="center"/>
          </w:tcPr>
          <w:p w:rsidR="009F7DA6" w:rsidRDefault="00995D97">
            <w:pPr>
              <w:spacing w:after="0"/>
              <w:ind w:left="135"/>
            </w:pPr>
            <w:r w:rsidRPr="00995D97">
              <w:rPr>
                <w:rFonts w:ascii="Times New Roman" w:hAnsi="Times New Roman"/>
                <w:b/>
                <w:color w:val="000000"/>
                <w:sz w:val="24"/>
                <w:lang w:val="ru-RU"/>
              </w:rPr>
              <w:t>Раздел 6.</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6.1</w:t>
            </w:r>
          </w:p>
        </w:tc>
        <w:tc>
          <w:tcPr>
            <w:tcW w:w="2464" w:type="dxa"/>
            <w:tcMar>
              <w:top w:w="50" w:type="dxa"/>
              <w:left w:w="100" w:type="dxa"/>
            </w:tcMar>
            <w:vAlign w:val="center"/>
          </w:tcPr>
          <w:p w:rsidR="009F7DA6" w:rsidRDefault="00995D97">
            <w:pPr>
              <w:spacing w:after="0"/>
              <w:ind w:left="135"/>
            </w:pPr>
            <w:r w:rsidRPr="00995D97">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9F7DA6" w:rsidRDefault="001107EA">
            <w:pPr>
              <w:spacing w:after="0"/>
              <w:ind w:left="135"/>
            </w:pPr>
            <w:hyperlink r:id="rId53">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lastRenderedPageBreak/>
              <w:t>История России. 1945 год – начало ХХ</w:t>
            </w:r>
            <w:r>
              <w:rPr>
                <w:rFonts w:ascii="Times New Roman" w:hAnsi="Times New Roman"/>
                <w:b/>
                <w:color w:val="000000"/>
                <w:sz w:val="24"/>
              </w:rPr>
              <w:t>I</w:t>
            </w:r>
            <w:r w:rsidRPr="00995D97">
              <w:rPr>
                <w:rFonts w:ascii="Times New Roman" w:hAnsi="Times New Roman"/>
                <w:b/>
                <w:color w:val="000000"/>
                <w:sz w:val="24"/>
                <w:lang w:val="ru-RU"/>
              </w:rPr>
              <w:t xml:space="preserve"> века</w:t>
            </w:r>
          </w:p>
        </w:tc>
      </w:tr>
      <w:tr w:rsidR="009F7DA6">
        <w:trPr>
          <w:trHeight w:val="144"/>
          <w:tblCellSpacing w:w="20" w:type="nil"/>
        </w:trPr>
        <w:tc>
          <w:tcPr>
            <w:tcW w:w="0" w:type="auto"/>
            <w:gridSpan w:val="4"/>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1.1</w:t>
            </w:r>
          </w:p>
        </w:tc>
        <w:tc>
          <w:tcPr>
            <w:tcW w:w="246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Введение</w:t>
            </w:r>
            <w:proofErr w:type="spellEnd"/>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9F7DA6" w:rsidRDefault="001107EA">
            <w:pPr>
              <w:spacing w:after="0"/>
              <w:ind w:left="135"/>
            </w:pPr>
            <w:hyperlink r:id="rId54">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9F7DA6" w:rsidRDefault="009F7DA6"/>
        </w:tc>
      </w:tr>
      <w:tr w:rsidR="009F7DA6">
        <w:trPr>
          <w:trHeight w:val="144"/>
          <w:tblCellSpacing w:w="20" w:type="nil"/>
        </w:trPr>
        <w:tc>
          <w:tcPr>
            <w:tcW w:w="0" w:type="auto"/>
            <w:gridSpan w:val="4"/>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2.1</w:t>
            </w:r>
          </w:p>
        </w:tc>
        <w:tc>
          <w:tcPr>
            <w:tcW w:w="2464" w:type="dxa"/>
            <w:tcMar>
              <w:top w:w="50" w:type="dxa"/>
              <w:left w:w="100" w:type="dxa"/>
            </w:tcMar>
            <w:vAlign w:val="center"/>
          </w:tcPr>
          <w:p w:rsidR="009F7DA6" w:rsidRDefault="00995D97">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4 </w:t>
            </w:r>
          </w:p>
        </w:tc>
        <w:tc>
          <w:tcPr>
            <w:tcW w:w="5035" w:type="dxa"/>
            <w:tcMar>
              <w:top w:w="50" w:type="dxa"/>
              <w:left w:w="100" w:type="dxa"/>
            </w:tcMar>
            <w:vAlign w:val="center"/>
          </w:tcPr>
          <w:p w:rsidR="009F7DA6" w:rsidRDefault="001107EA">
            <w:pPr>
              <w:spacing w:after="0"/>
              <w:ind w:left="135"/>
            </w:pPr>
            <w:hyperlink r:id="rId55">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2.2</w:t>
            </w:r>
          </w:p>
        </w:tc>
        <w:tc>
          <w:tcPr>
            <w:tcW w:w="2464" w:type="dxa"/>
            <w:tcMar>
              <w:top w:w="50" w:type="dxa"/>
              <w:left w:w="100" w:type="dxa"/>
            </w:tcMar>
            <w:vAlign w:val="center"/>
          </w:tcPr>
          <w:p w:rsidR="009F7DA6" w:rsidRDefault="00995D97">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5 </w:t>
            </w:r>
          </w:p>
        </w:tc>
        <w:tc>
          <w:tcPr>
            <w:tcW w:w="5035" w:type="dxa"/>
            <w:tcMar>
              <w:top w:w="50" w:type="dxa"/>
              <w:left w:w="100" w:type="dxa"/>
            </w:tcMar>
            <w:vAlign w:val="center"/>
          </w:tcPr>
          <w:p w:rsidR="009F7DA6" w:rsidRDefault="001107EA">
            <w:pPr>
              <w:spacing w:after="0"/>
              <w:ind w:left="135"/>
            </w:pPr>
            <w:hyperlink r:id="rId56">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2.3</w:t>
            </w:r>
          </w:p>
        </w:tc>
        <w:tc>
          <w:tcPr>
            <w:tcW w:w="2464" w:type="dxa"/>
            <w:tcMar>
              <w:top w:w="50" w:type="dxa"/>
              <w:left w:w="100" w:type="dxa"/>
            </w:tcMar>
            <w:vAlign w:val="center"/>
          </w:tcPr>
          <w:p w:rsidR="009F7DA6" w:rsidRDefault="00995D97">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7 </w:t>
            </w:r>
          </w:p>
        </w:tc>
        <w:tc>
          <w:tcPr>
            <w:tcW w:w="5035" w:type="dxa"/>
            <w:tcMar>
              <w:top w:w="50" w:type="dxa"/>
              <w:left w:w="100" w:type="dxa"/>
            </w:tcMar>
            <w:vAlign w:val="center"/>
          </w:tcPr>
          <w:p w:rsidR="009F7DA6" w:rsidRDefault="001107EA">
            <w:pPr>
              <w:spacing w:after="0"/>
              <w:ind w:left="135"/>
            </w:pPr>
            <w:hyperlink r:id="rId57">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2.4</w:t>
            </w:r>
          </w:p>
        </w:tc>
        <w:tc>
          <w:tcPr>
            <w:tcW w:w="2464" w:type="dxa"/>
            <w:tcMar>
              <w:top w:w="50" w:type="dxa"/>
              <w:left w:w="100" w:type="dxa"/>
            </w:tcMar>
            <w:vAlign w:val="center"/>
          </w:tcPr>
          <w:p w:rsidR="009F7DA6" w:rsidRDefault="00995D97">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8 </w:t>
            </w:r>
          </w:p>
        </w:tc>
        <w:tc>
          <w:tcPr>
            <w:tcW w:w="5035" w:type="dxa"/>
            <w:tcMar>
              <w:top w:w="50" w:type="dxa"/>
              <w:left w:w="100" w:type="dxa"/>
            </w:tcMar>
            <w:vAlign w:val="center"/>
          </w:tcPr>
          <w:p w:rsidR="009F7DA6" w:rsidRDefault="001107EA">
            <w:pPr>
              <w:spacing w:after="0"/>
              <w:ind w:left="135"/>
            </w:pPr>
            <w:hyperlink r:id="rId58">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2.5</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Обобщение по теме «СССР в 1964 – 1991 гг.»</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rsidR="009F7DA6" w:rsidRDefault="001107EA">
            <w:pPr>
              <w:spacing w:after="0"/>
              <w:ind w:left="135"/>
            </w:pPr>
            <w:hyperlink r:id="rId59">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2.6</w:t>
            </w:r>
          </w:p>
        </w:tc>
        <w:tc>
          <w:tcPr>
            <w:tcW w:w="246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9F7DA6" w:rsidRDefault="001107EA">
            <w:pPr>
              <w:spacing w:after="0"/>
              <w:ind w:left="135"/>
            </w:pPr>
            <w:hyperlink r:id="rId60">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26 </w:t>
            </w:r>
          </w:p>
        </w:tc>
        <w:tc>
          <w:tcPr>
            <w:tcW w:w="0" w:type="auto"/>
            <w:tcMar>
              <w:top w:w="50" w:type="dxa"/>
              <w:left w:w="100" w:type="dxa"/>
            </w:tcMar>
            <w:vAlign w:val="center"/>
          </w:tcPr>
          <w:p w:rsidR="009F7DA6" w:rsidRDefault="009F7DA6"/>
        </w:tc>
      </w:tr>
      <w:tr w:rsidR="009F7DA6" w:rsidRPr="001107EA">
        <w:trPr>
          <w:trHeight w:val="144"/>
          <w:tblCellSpacing w:w="20" w:type="nil"/>
        </w:trPr>
        <w:tc>
          <w:tcPr>
            <w:tcW w:w="0" w:type="auto"/>
            <w:gridSpan w:val="4"/>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b/>
                <w:color w:val="000000"/>
                <w:sz w:val="24"/>
                <w:lang w:val="ru-RU"/>
              </w:rPr>
              <w:t>Раздел 3.</w:t>
            </w:r>
            <w:r w:rsidRPr="00995D97">
              <w:rPr>
                <w:rFonts w:ascii="Times New Roman" w:hAnsi="Times New Roman"/>
                <w:color w:val="000000"/>
                <w:sz w:val="24"/>
                <w:lang w:val="ru-RU"/>
              </w:rPr>
              <w:t xml:space="preserve"> </w:t>
            </w:r>
            <w:r w:rsidRPr="00995D97">
              <w:rPr>
                <w:rFonts w:ascii="Times New Roman" w:hAnsi="Times New Roman"/>
                <w:b/>
                <w:color w:val="000000"/>
                <w:sz w:val="24"/>
                <w:lang w:val="ru-RU"/>
              </w:rPr>
              <w:t>Российская Федерация в 1992 – начале 2020-х гг.</w:t>
            </w:r>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3.1</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Российская Федерация в 1990-е гг.</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5 </w:t>
            </w:r>
          </w:p>
        </w:tc>
        <w:tc>
          <w:tcPr>
            <w:tcW w:w="5035" w:type="dxa"/>
            <w:tcMar>
              <w:top w:w="50" w:type="dxa"/>
              <w:left w:w="100" w:type="dxa"/>
            </w:tcMar>
            <w:vAlign w:val="center"/>
          </w:tcPr>
          <w:p w:rsidR="009F7DA6" w:rsidRDefault="001107EA">
            <w:pPr>
              <w:spacing w:after="0"/>
              <w:ind w:left="135"/>
            </w:pPr>
            <w:hyperlink r:id="rId61">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3.2</w:t>
            </w:r>
          </w:p>
        </w:tc>
        <w:tc>
          <w:tcPr>
            <w:tcW w:w="246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9F7DA6" w:rsidRDefault="001107EA">
            <w:pPr>
              <w:spacing w:after="0"/>
              <w:ind w:left="135"/>
            </w:pPr>
            <w:hyperlink r:id="rId62">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3.3</w:t>
            </w:r>
          </w:p>
        </w:tc>
        <w:tc>
          <w:tcPr>
            <w:tcW w:w="2464" w:type="dxa"/>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Повторение и обобщение по теме «Российская Федерация в 1992 – начале 2020-х гг.»</w:t>
            </w:r>
          </w:p>
        </w:tc>
        <w:tc>
          <w:tcPr>
            <w:tcW w:w="1918"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035" w:type="dxa"/>
            <w:tcMar>
              <w:top w:w="50" w:type="dxa"/>
              <w:left w:w="100" w:type="dxa"/>
            </w:tcMar>
            <w:vAlign w:val="center"/>
          </w:tcPr>
          <w:p w:rsidR="009F7DA6" w:rsidRDefault="001107EA">
            <w:pPr>
              <w:spacing w:after="0"/>
              <w:ind w:left="135"/>
            </w:pPr>
            <w:hyperlink r:id="rId63">
              <w:r w:rsidR="00995D97">
                <w:rPr>
                  <w:rFonts w:ascii="Times New Roman" w:hAnsi="Times New Roman"/>
                  <w:color w:val="0000FF"/>
                  <w:u w:val="single"/>
                </w:rPr>
                <w:t>https://myschool.edu.ru/</w:t>
              </w:r>
            </w:hyperlink>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3.4</w:t>
            </w:r>
          </w:p>
        </w:tc>
        <w:tc>
          <w:tcPr>
            <w:tcW w:w="246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10 </w:t>
            </w:r>
          </w:p>
        </w:tc>
        <w:tc>
          <w:tcPr>
            <w:tcW w:w="5035" w:type="dxa"/>
            <w:tcMar>
              <w:top w:w="50" w:type="dxa"/>
              <w:left w:w="100" w:type="dxa"/>
            </w:tcMar>
            <w:vAlign w:val="center"/>
          </w:tcPr>
          <w:p w:rsidR="009F7DA6" w:rsidRDefault="001107EA">
            <w:pPr>
              <w:spacing w:after="0"/>
              <w:ind w:left="135"/>
            </w:pPr>
            <w:hyperlink r:id="rId64">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9F7DA6" w:rsidRDefault="009F7DA6"/>
        </w:tc>
      </w:tr>
      <w:tr w:rsidR="009F7DA6">
        <w:trPr>
          <w:trHeight w:val="144"/>
          <w:tblCellSpacing w:w="20" w:type="nil"/>
        </w:trPr>
        <w:tc>
          <w:tcPr>
            <w:tcW w:w="0" w:type="auto"/>
            <w:gridSpan w:val="4"/>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9F7DA6">
        <w:trPr>
          <w:trHeight w:val="144"/>
          <w:tblCellSpacing w:w="20" w:type="nil"/>
        </w:trPr>
        <w:tc>
          <w:tcPr>
            <w:tcW w:w="965" w:type="dxa"/>
            <w:tcMar>
              <w:top w:w="50" w:type="dxa"/>
              <w:left w:w="100" w:type="dxa"/>
            </w:tcMar>
            <w:vAlign w:val="center"/>
          </w:tcPr>
          <w:p w:rsidR="009F7DA6" w:rsidRDefault="00995D97">
            <w:pPr>
              <w:spacing w:after="0"/>
            </w:pPr>
            <w:r>
              <w:rPr>
                <w:rFonts w:ascii="Times New Roman" w:hAnsi="Times New Roman"/>
                <w:color w:val="000000"/>
                <w:sz w:val="24"/>
              </w:rPr>
              <w:t>4.1</w:t>
            </w:r>
          </w:p>
        </w:tc>
        <w:tc>
          <w:tcPr>
            <w:tcW w:w="2464" w:type="dxa"/>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918"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9F7DA6" w:rsidRDefault="001107EA">
            <w:pPr>
              <w:spacing w:after="0"/>
              <w:ind w:left="135"/>
            </w:pPr>
            <w:hyperlink r:id="rId65">
              <w:r w:rsidR="00995D9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Default="00995D9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9F7DA6" w:rsidRDefault="00995D97">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9F7DA6" w:rsidRDefault="009F7DA6"/>
        </w:tc>
      </w:tr>
      <w:tr w:rsidR="009F7DA6">
        <w:trPr>
          <w:trHeight w:val="144"/>
          <w:tblCellSpacing w:w="20" w:type="nil"/>
        </w:trPr>
        <w:tc>
          <w:tcPr>
            <w:tcW w:w="0" w:type="auto"/>
            <w:gridSpan w:val="2"/>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lastRenderedPageBreak/>
              <w:t>ОБЩЕЕ КОЛИЧЕСТВО ЧАСОВ ПО ПРОГРАММЕ</w:t>
            </w:r>
          </w:p>
        </w:tc>
        <w:tc>
          <w:tcPr>
            <w:tcW w:w="3015"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5035" w:type="dxa"/>
            <w:tcMar>
              <w:top w:w="50" w:type="dxa"/>
              <w:left w:w="100" w:type="dxa"/>
            </w:tcMar>
            <w:vAlign w:val="center"/>
          </w:tcPr>
          <w:p w:rsidR="009F7DA6" w:rsidRDefault="009F7DA6"/>
        </w:tc>
      </w:tr>
    </w:tbl>
    <w:p w:rsidR="009F7DA6" w:rsidRDefault="009F7DA6">
      <w:pPr>
        <w:sectPr w:rsidR="009F7DA6">
          <w:pgSz w:w="16383" w:h="11906" w:orient="landscape"/>
          <w:pgMar w:top="1134" w:right="850" w:bottom="1134" w:left="1701" w:header="720" w:footer="720" w:gutter="0"/>
          <w:cols w:space="720"/>
        </w:sectPr>
      </w:pPr>
    </w:p>
    <w:p w:rsidR="009F7DA6" w:rsidRDefault="009F7DA6">
      <w:pPr>
        <w:sectPr w:rsidR="009F7DA6">
          <w:pgSz w:w="16383" w:h="11906" w:orient="landscape"/>
          <w:pgMar w:top="1134" w:right="850" w:bottom="1134" w:left="1701" w:header="720" w:footer="720" w:gutter="0"/>
          <w:cols w:space="720"/>
        </w:sectPr>
      </w:pPr>
    </w:p>
    <w:p w:rsidR="009F7DA6" w:rsidRDefault="00995D97">
      <w:pPr>
        <w:spacing w:after="0"/>
        <w:ind w:left="120"/>
      </w:pPr>
      <w:bookmarkStart w:id="13" w:name="block-6663188"/>
      <w:bookmarkEnd w:id="12"/>
      <w:r>
        <w:rPr>
          <w:rFonts w:ascii="Times New Roman" w:hAnsi="Times New Roman"/>
          <w:b/>
          <w:color w:val="000000"/>
          <w:sz w:val="28"/>
        </w:rPr>
        <w:lastRenderedPageBreak/>
        <w:t xml:space="preserve"> ПОУРОЧНОЕ ПЛАНИРОВАНИЕ </w:t>
      </w:r>
    </w:p>
    <w:p w:rsidR="009F7DA6" w:rsidRDefault="00995D97">
      <w:pPr>
        <w:spacing w:after="0"/>
        <w:ind w:left="120"/>
      </w:pPr>
      <w:r>
        <w:rPr>
          <w:rFonts w:ascii="Times New Roman" w:hAnsi="Times New Roman"/>
          <w:b/>
          <w:color w:val="000000"/>
          <w:sz w:val="28"/>
        </w:rPr>
        <w:t xml:space="preserve"> 10 КЛАСС </w:t>
      </w:r>
    </w:p>
    <w:tbl>
      <w:tblPr>
        <w:tblW w:w="1394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6743"/>
        <w:gridCol w:w="12"/>
        <w:gridCol w:w="1545"/>
        <w:gridCol w:w="1207"/>
        <w:gridCol w:w="1275"/>
        <w:gridCol w:w="2477"/>
      </w:tblGrid>
      <w:tr w:rsidR="00995D97" w:rsidTr="00995D97">
        <w:trPr>
          <w:gridAfter w:val="1"/>
          <w:wAfter w:w="2477" w:type="dxa"/>
          <w:trHeight w:val="144"/>
          <w:tblCellSpacing w:w="20" w:type="nil"/>
        </w:trPr>
        <w:tc>
          <w:tcPr>
            <w:tcW w:w="687" w:type="dxa"/>
            <w:vMerge w:val="restart"/>
            <w:tcMar>
              <w:top w:w="50" w:type="dxa"/>
              <w:left w:w="100" w:type="dxa"/>
            </w:tcMar>
            <w:vAlign w:val="center"/>
          </w:tcPr>
          <w:p w:rsidR="00995D97" w:rsidRDefault="00995D97">
            <w:pPr>
              <w:spacing w:after="0"/>
              <w:ind w:left="135"/>
            </w:pPr>
            <w:r>
              <w:rPr>
                <w:rFonts w:ascii="Times New Roman" w:hAnsi="Times New Roman"/>
                <w:b/>
                <w:color w:val="000000"/>
                <w:sz w:val="24"/>
              </w:rPr>
              <w:t xml:space="preserve">№ п/п </w:t>
            </w:r>
          </w:p>
          <w:p w:rsidR="00995D97" w:rsidRDefault="00995D97">
            <w:pPr>
              <w:spacing w:after="0"/>
              <w:ind w:left="135"/>
            </w:pPr>
          </w:p>
        </w:tc>
        <w:tc>
          <w:tcPr>
            <w:tcW w:w="6743" w:type="dxa"/>
            <w:vMerge w:val="restart"/>
            <w:tcMar>
              <w:top w:w="50" w:type="dxa"/>
              <w:left w:w="100" w:type="dxa"/>
            </w:tcMar>
            <w:vAlign w:val="center"/>
          </w:tcPr>
          <w:p w:rsidR="00995D97" w:rsidRDefault="00995D9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5D97" w:rsidRDefault="00995D97">
            <w:pPr>
              <w:spacing w:after="0"/>
              <w:ind w:left="135"/>
            </w:pPr>
          </w:p>
        </w:tc>
        <w:tc>
          <w:tcPr>
            <w:tcW w:w="1557" w:type="dxa"/>
            <w:gridSpan w:val="2"/>
            <w:tcMar>
              <w:top w:w="50" w:type="dxa"/>
              <w:left w:w="100" w:type="dxa"/>
            </w:tcMar>
            <w:vAlign w:val="center"/>
          </w:tcPr>
          <w:p w:rsidR="00995D97" w:rsidRDefault="00995D9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5D97" w:rsidRDefault="00995D97">
            <w:pPr>
              <w:spacing w:after="0"/>
              <w:ind w:left="135"/>
            </w:pPr>
          </w:p>
        </w:tc>
        <w:tc>
          <w:tcPr>
            <w:tcW w:w="2482" w:type="dxa"/>
            <w:gridSpan w:val="2"/>
            <w:tcMar>
              <w:top w:w="50" w:type="dxa"/>
              <w:left w:w="100" w:type="dxa"/>
            </w:tcMar>
            <w:vAlign w:val="center"/>
          </w:tcPr>
          <w:p w:rsidR="00995D97" w:rsidRDefault="00995D9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5D97" w:rsidRDefault="00995D97">
            <w:pPr>
              <w:spacing w:after="0"/>
              <w:ind w:left="135"/>
            </w:pPr>
          </w:p>
        </w:tc>
      </w:tr>
      <w:tr w:rsidR="00995D97" w:rsidTr="0089686A">
        <w:trPr>
          <w:trHeight w:val="144"/>
          <w:tblCellSpacing w:w="20" w:type="nil"/>
        </w:trPr>
        <w:tc>
          <w:tcPr>
            <w:tcW w:w="687" w:type="dxa"/>
            <w:vMerge/>
            <w:tcBorders>
              <w:top w:val="nil"/>
            </w:tcBorders>
            <w:tcMar>
              <w:top w:w="50" w:type="dxa"/>
              <w:left w:w="100" w:type="dxa"/>
            </w:tcMar>
          </w:tcPr>
          <w:p w:rsidR="00995D97" w:rsidRDefault="00995D97"/>
        </w:tc>
        <w:tc>
          <w:tcPr>
            <w:tcW w:w="6743" w:type="dxa"/>
            <w:vMerge/>
            <w:tcBorders>
              <w:top w:val="nil"/>
            </w:tcBorders>
            <w:tcMar>
              <w:top w:w="50" w:type="dxa"/>
              <w:left w:w="100" w:type="dxa"/>
            </w:tcMar>
          </w:tcPr>
          <w:p w:rsidR="00995D97" w:rsidRDefault="00995D97"/>
        </w:tc>
        <w:tc>
          <w:tcPr>
            <w:tcW w:w="1557" w:type="dxa"/>
            <w:gridSpan w:val="2"/>
            <w:tcMar>
              <w:top w:w="50" w:type="dxa"/>
              <w:left w:w="100" w:type="dxa"/>
            </w:tcMar>
            <w:vAlign w:val="center"/>
          </w:tcPr>
          <w:p w:rsidR="00995D97" w:rsidRDefault="00995D9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5D97" w:rsidRDefault="00995D97">
            <w:pPr>
              <w:spacing w:after="0"/>
              <w:ind w:left="135"/>
            </w:pPr>
          </w:p>
        </w:tc>
        <w:tc>
          <w:tcPr>
            <w:tcW w:w="1207" w:type="dxa"/>
            <w:tcBorders>
              <w:top w:val="nil"/>
            </w:tcBorders>
            <w:tcMar>
              <w:top w:w="50" w:type="dxa"/>
              <w:left w:w="100" w:type="dxa"/>
            </w:tcMar>
          </w:tcPr>
          <w:p w:rsidR="00995D97" w:rsidRDefault="00995D97"/>
        </w:tc>
        <w:tc>
          <w:tcPr>
            <w:tcW w:w="3752" w:type="dxa"/>
            <w:gridSpan w:val="2"/>
            <w:tcBorders>
              <w:top w:val="nil"/>
            </w:tcBorders>
            <w:tcMar>
              <w:top w:w="50" w:type="dxa"/>
              <w:left w:w="100" w:type="dxa"/>
            </w:tcMar>
          </w:tcPr>
          <w:p w:rsidR="00995D97" w:rsidRDefault="00995D97"/>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1</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 xml:space="preserve">Первая мировая война. 1914 – 1918 </w:t>
            </w:r>
            <w:proofErr w:type="spellStart"/>
            <w:r w:rsidRPr="00995D97">
              <w:rPr>
                <w:rFonts w:ascii="Times New Roman" w:hAnsi="Times New Roman"/>
                <w:color w:val="000000"/>
                <w:sz w:val="24"/>
                <w:lang w:val="ru-RU"/>
              </w:rPr>
              <w:t>г.г</w:t>
            </w:r>
            <w:proofErr w:type="spellEnd"/>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66">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2</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67">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3</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Мир накануне Первой мировой войны</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68">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4</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Распад империй и образование новых национальных государств в Европе</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69">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5</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Введение во Всеобщую историю начала ХХ в.</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0">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6</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Страны Европы и Северной Америки в 1920-е гг.</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1">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7</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Итальянский фашизм. Авторитарные режимы в Европе.</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2">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8</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Великая депрессия. Преобразования Ф. Рузвельта в США</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3">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9</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Германский нацизм. Нарастание агрессии в мире.</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4">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10</w:t>
            </w:r>
          </w:p>
        </w:tc>
        <w:tc>
          <w:tcPr>
            <w:tcW w:w="6743" w:type="dxa"/>
            <w:tcMar>
              <w:top w:w="50" w:type="dxa"/>
              <w:left w:w="100" w:type="dxa"/>
            </w:tcMar>
            <w:vAlign w:val="center"/>
          </w:tcPr>
          <w:p w:rsidR="00995D97" w:rsidRDefault="00995D97">
            <w:pPr>
              <w:spacing w:after="0"/>
              <w:ind w:left="135"/>
            </w:pPr>
            <w:r w:rsidRPr="00995D97">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1557" w:type="dxa"/>
            <w:gridSpan w:val="2"/>
            <w:tcMar>
              <w:top w:w="50" w:type="dxa"/>
              <w:left w:w="100" w:type="dxa"/>
            </w:tcMar>
            <w:vAlign w:val="center"/>
          </w:tcPr>
          <w:p w:rsidR="00995D97" w:rsidRDefault="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5">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11</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6">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12</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Страны Азии, Африки и Латинской Америки в 1918 – 1930 гг.</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7">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13</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Страны Азии, Африки и Латинской Америки в 1918 – 1930 гг.</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8">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14</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Международные отношения в 1930-е гг.</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79">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lastRenderedPageBreak/>
              <w:t>15</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Развитие науки и культуры в 1914 – 1930-х гг.</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80">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16</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Развитие науки и культуры в 1914 – 1930-х гг.</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81">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17</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Повторительно-обобщающий урок по теме «Мир в 1918 – 1938 гг.»</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82">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18</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Версальско-Вашингтонская система международных отношений</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pPr>
              <w:spacing w:after="0"/>
              <w:ind w:left="135"/>
            </w:pPr>
            <w:hyperlink r:id="rId83">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19</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Начальный период Второй мировой войны</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84">
              <w:r w:rsidR="00995D97" w:rsidRPr="00C82A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20</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Начало Великой Отечественной войны и войны на Тихом океане</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85">
              <w:r w:rsidR="00995D97" w:rsidRPr="00C82A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21</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Коренной перелом во Второй мировой войне</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86">
              <w:r w:rsidR="00995D97" w:rsidRPr="00C82A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22</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Разгром Германии, Японии и их союзников</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87">
              <w:r w:rsidR="00995D97" w:rsidRPr="00C82A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23</w:t>
            </w:r>
          </w:p>
        </w:tc>
        <w:tc>
          <w:tcPr>
            <w:tcW w:w="6743" w:type="dxa"/>
            <w:tcMar>
              <w:top w:w="50" w:type="dxa"/>
              <w:left w:w="100" w:type="dxa"/>
            </w:tcMar>
            <w:vAlign w:val="center"/>
          </w:tcPr>
          <w:p w:rsidR="00995D97" w:rsidRDefault="00995D97" w:rsidP="00995D97">
            <w:pPr>
              <w:spacing w:after="0"/>
              <w:ind w:left="135"/>
            </w:pPr>
            <w:r w:rsidRPr="00995D97">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557" w:type="dxa"/>
            <w:gridSpan w:val="2"/>
            <w:tcMar>
              <w:top w:w="50" w:type="dxa"/>
              <w:left w:w="100" w:type="dxa"/>
            </w:tcMar>
            <w:vAlign w:val="center"/>
          </w:tcPr>
          <w:p w:rsidR="00995D97" w:rsidRDefault="00995D97" w:rsidP="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88">
              <w:r w:rsidR="00995D97" w:rsidRPr="00C82A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24</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Введение в Историю России начала ХХ в.</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995D97">
            <w:pPr>
              <w:spacing w:after="0"/>
              <w:ind w:left="135"/>
              <w:jc w:val="center"/>
            </w:pPr>
            <w:hyperlink r:id="rId89">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25</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Россия и мир накануне Первой мировой войны</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995D97">
            <w:pPr>
              <w:spacing w:after="0"/>
              <w:ind w:left="135"/>
              <w:jc w:val="center"/>
            </w:pPr>
            <w:hyperlink r:id="rId90">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26</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Российская армия на фронтах Первой мировой войны</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995D97">
            <w:pPr>
              <w:spacing w:after="0"/>
              <w:ind w:left="135"/>
              <w:jc w:val="center"/>
            </w:pPr>
            <w:hyperlink r:id="rId91">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27</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995D97">
            <w:pPr>
              <w:spacing w:after="0"/>
              <w:ind w:left="135"/>
              <w:jc w:val="center"/>
            </w:pPr>
            <w:hyperlink r:id="rId92">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28</w:t>
            </w:r>
          </w:p>
        </w:tc>
        <w:tc>
          <w:tcPr>
            <w:tcW w:w="6743" w:type="dxa"/>
            <w:tcMar>
              <w:top w:w="50" w:type="dxa"/>
              <w:left w:w="100" w:type="dxa"/>
            </w:tcMar>
            <w:vAlign w:val="center"/>
          </w:tcPr>
          <w:p w:rsidR="00995D97" w:rsidRDefault="00995D9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557" w:type="dxa"/>
            <w:gridSpan w:val="2"/>
            <w:tcMar>
              <w:top w:w="50" w:type="dxa"/>
              <w:left w:w="100" w:type="dxa"/>
            </w:tcMar>
            <w:vAlign w:val="center"/>
          </w:tcPr>
          <w:p w:rsidR="00995D97" w:rsidRDefault="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995D97">
            <w:pPr>
              <w:spacing w:after="0"/>
              <w:ind w:left="135"/>
              <w:jc w:val="center"/>
            </w:pPr>
            <w:hyperlink r:id="rId93">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29</w:t>
            </w:r>
          </w:p>
        </w:tc>
        <w:tc>
          <w:tcPr>
            <w:tcW w:w="6743" w:type="dxa"/>
            <w:tcMar>
              <w:top w:w="50" w:type="dxa"/>
              <w:left w:w="100" w:type="dxa"/>
            </w:tcMar>
            <w:vAlign w:val="center"/>
          </w:tcPr>
          <w:p w:rsidR="00995D97" w:rsidRDefault="00995D9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557" w:type="dxa"/>
            <w:gridSpan w:val="2"/>
            <w:tcMar>
              <w:top w:w="50" w:type="dxa"/>
              <w:left w:w="100" w:type="dxa"/>
            </w:tcMar>
            <w:vAlign w:val="center"/>
          </w:tcPr>
          <w:p w:rsidR="00995D97" w:rsidRDefault="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995D97">
            <w:pPr>
              <w:spacing w:after="0"/>
              <w:ind w:left="135"/>
              <w:jc w:val="center"/>
            </w:pPr>
            <w:hyperlink r:id="rId94">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30</w:t>
            </w:r>
          </w:p>
        </w:tc>
        <w:tc>
          <w:tcPr>
            <w:tcW w:w="6743" w:type="dxa"/>
            <w:tcMar>
              <w:top w:w="50" w:type="dxa"/>
              <w:left w:w="100" w:type="dxa"/>
            </w:tcMar>
            <w:vAlign w:val="center"/>
          </w:tcPr>
          <w:p w:rsidR="00995D97" w:rsidRDefault="00995D97">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557" w:type="dxa"/>
            <w:gridSpan w:val="2"/>
            <w:tcMar>
              <w:top w:w="50" w:type="dxa"/>
              <w:left w:w="100" w:type="dxa"/>
            </w:tcMar>
            <w:vAlign w:val="center"/>
          </w:tcPr>
          <w:p w:rsidR="00995D97" w:rsidRDefault="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995D97">
            <w:pPr>
              <w:spacing w:after="0"/>
              <w:ind w:left="135"/>
              <w:jc w:val="center"/>
            </w:pPr>
            <w:hyperlink r:id="rId95">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31</w:t>
            </w:r>
          </w:p>
        </w:tc>
        <w:tc>
          <w:tcPr>
            <w:tcW w:w="6743" w:type="dxa"/>
            <w:tcMar>
              <w:top w:w="50" w:type="dxa"/>
              <w:left w:w="100" w:type="dxa"/>
            </w:tcMar>
            <w:vAlign w:val="center"/>
          </w:tcPr>
          <w:p w:rsidR="00995D97" w:rsidRDefault="00995D97">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1557" w:type="dxa"/>
            <w:gridSpan w:val="2"/>
            <w:tcMar>
              <w:top w:w="50" w:type="dxa"/>
              <w:left w:w="100" w:type="dxa"/>
            </w:tcMar>
            <w:vAlign w:val="center"/>
          </w:tcPr>
          <w:p w:rsidR="00995D97" w:rsidRDefault="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995D97">
            <w:pPr>
              <w:spacing w:after="0"/>
              <w:ind w:left="135"/>
              <w:jc w:val="center"/>
            </w:pPr>
            <w:hyperlink r:id="rId96">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32</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Гражданская война: истоки и основные участники.</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97">
              <w:r w:rsidR="00995D97" w:rsidRPr="006A353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33</w:t>
            </w:r>
          </w:p>
        </w:tc>
        <w:tc>
          <w:tcPr>
            <w:tcW w:w="6743" w:type="dxa"/>
            <w:tcMar>
              <w:top w:w="50" w:type="dxa"/>
              <w:left w:w="100" w:type="dxa"/>
            </w:tcMar>
            <w:vAlign w:val="center"/>
          </w:tcPr>
          <w:p w:rsidR="00995D97" w:rsidRDefault="00995D97" w:rsidP="00995D97">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1557" w:type="dxa"/>
            <w:gridSpan w:val="2"/>
            <w:tcMar>
              <w:top w:w="50" w:type="dxa"/>
              <w:left w:w="100" w:type="dxa"/>
            </w:tcMar>
            <w:vAlign w:val="center"/>
          </w:tcPr>
          <w:p w:rsidR="00995D97" w:rsidRDefault="00995D97" w:rsidP="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98">
              <w:r w:rsidR="00995D97" w:rsidRPr="006A353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lastRenderedPageBreak/>
              <w:t>34</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Революция и Гражданская война на национальных окраинах</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99">
              <w:r w:rsidR="00995D97" w:rsidRPr="006A353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35</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00">
              <w:r w:rsidR="00995D97" w:rsidRPr="006A353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36</w:t>
            </w:r>
          </w:p>
        </w:tc>
        <w:tc>
          <w:tcPr>
            <w:tcW w:w="6743" w:type="dxa"/>
            <w:tcMar>
              <w:top w:w="50" w:type="dxa"/>
              <w:left w:w="100" w:type="dxa"/>
            </w:tcMar>
            <w:vAlign w:val="center"/>
          </w:tcPr>
          <w:p w:rsidR="00995D97" w:rsidRDefault="00995D97" w:rsidP="00995D9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557" w:type="dxa"/>
            <w:gridSpan w:val="2"/>
            <w:tcMar>
              <w:top w:w="50" w:type="dxa"/>
              <w:left w:w="100" w:type="dxa"/>
            </w:tcMar>
            <w:vAlign w:val="center"/>
          </w:tcPr>
          <w:p w:rsidR="00995D97" w:rsidRDefault="00995D97" w:rsidP="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01">
              <w:r w:rsidR="00995D97" w:rsidRPr="006A353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37</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Повторительно- обобщающий урок по теме «Россия в 1914 – 1922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02">
              <w:r w:rsidR="00995D97" w:rsidRPr="00FA6352">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38</w:t>
            </w:r>
          </w:p>
        </w:tc>
        <w:tc>
          <w:tcPr>
            <w:tcW w:w="6743" w:type="dxa"/>
            <w:tcMar>
              <w:top w:w="50" w:type="dxa"/>
              <w:left w:w="100" w:type="dxa"/>
            </w:tcMar>
            <w:vAlign w:val="center"/>
          </w:tcPr>
          <w:p w:rsidR="00995D97" w:rsidRDefault="00995D97" w:rsidP="00995D97">
            <w:pPr>
              <w:spacing w:after="0"/>
              <w:ind w:left="135"/>
            </w:pPr>
            <w:r w:rsidRPr="00995D97">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1557" w:type="dxa"/>
            <w:gridSpan w:val="2"/>
            <w:tcMar>
              <w:top w:w="50" w:type="dxa"/>
              <w:left w:w="100" w:type="dxa"/>
            </w:tcMar>
            <w:vAlign w:val="center"/>
          </w:tcPr>
          <w:p w:rsidR="00995D97" w:rsidRDefault="00995D97" w:rsidP="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03">
              <w:r w:rsidR="00995D97" w:rsidRPr="00FA6352">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39</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Экономическое и социальное развитие в годы нэпа</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995D97">
            <w:pPr>
              <w:spacing w:after="0"/>
              <w:ind w:left="135"/>
              <w:jc w:val="center"/>
            </w:pPr>
            <w:hyperlink r:id="rId104">
              <w:r w:rsidR="00995D97">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40</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Образование СССР. Национальная политика в 1920-е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05">
              <w:r w:rsidR="00995D97" w:rsidRPr="00837005">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41</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Политическое развитие в 1920-е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06">
              <w:r w:rsidR="00995D97" w:rsidRPr="00837005">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42</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Международное положение и внешняя политика СССР в 1920-е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07">
              <w:r w:rsidR="00995D97" w:rsidRPr="00837005">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43</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Культурное пространство советского общества в 1920-е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08">
              <w:r w:rsidR="00995D97" w:rsidRPr="00837005">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44</w:t>
            </w:r>
          </w:p>
        </w:tc>
        <w:tc>
          <w:tcPr>
            <w:tcW w:w="6743" w:type="dxa"/>
            <w:tcMar>
              <w:top w:w="50" w:type="dxa"/>
              <w:left w:w="100" w:type="dxa"/>
            </w:tcMar>
            <w:vAlign w:val="center"/>
          </w:tcPr>
          <w:p w:rsidR="00995D97" w:rsidRDefault="00995D97" w:rsidP="00995D97">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557" w:type="dxa"/>
            <w:gridSpan w:val="2"/>
            <w:tcMar>
              <w:top w:w="50" w:type="dxa"/>
              <w:left w:w="100" w:type="dxa"/>
            </w:tcMar>
            <w:vAlign w:val="center"/>
          </w:tcPr>
          <w:p w:rsidR="00995D97" w:rsidRDefault="00995D97" w:rsidP="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09">
              <w:r w:rsidR="00995D97" w:rsidRPr="00837005">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45</w:t>
            </w:r>
          </w:p>
        </w:tc>
        <w:tc>
          <w:tcPr>
            <w:tcW w:w="6743" w:type="dxa"/>
            <w:tcMar>
              <w:top w:w="50" w:type="dxa"/>
              <w:left w:w="100" w:type="dxa"/>
            </w:tcMar>
            <w:vAlign w:val="center"/>
          </w:tcPr>
          <w:p w:rsidR="00995D97" w:rsidRDefault="00995D97" w:rsidP="00995D97">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557" w:type="dxa"/>
            <w:gridSpan w:val="2"/>
            <w:tcMar>
              <w:top w:w="50" w:type="dxa"/>
              <w:left w:w="100" w:type="dxa"/>
            </w:tcMar>
            <w:vAlign w:val="center"/>
          </w:tcPr>
          <w:p w:rsidR="00995D97" w:rsidRDefault="00995D97" w:rsidP="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0">
              <w:r w:rsidR="00995D97" w:rsidRPr="00837005">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46</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Политическая система и национальная политика СССР в 1930-е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1">
              <w:r w:rsidR="00995D97" w:rsidRPr="00837005">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47</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2">
              <w:r w:rsidR="00995D97" w:rsidRPr="00837005">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48</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Развитие науки, образования, здравоохранения в 1930-е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3">
              <w:r w:rsidR="00995D97" w:rsidRPr="00837005">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49</w:t>
            </w:r>
          </w:p>
        </w:tc>
        <w:tc>
          <w:tcPr>
            <w:tcW w:w="6743" w:type="dxa"/>
            <w:tcMar>
              <w:top w:w="50" w:type="dxa"/>
              <w:left w:w="100" w:type="dxa"/>
            </w:tcMar>
            <w:vAlign w:val="center"/>
          </w:tcPr>
          <w:p w:rsidR="00995D97" w:rsidRDefault="00995D97" w:rsidP="00995D97">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557" w:type="dxa"/>
            <w:gridSpan w:val="2"/>
            <w:tcMar>
              <w:top w:w="50" w:type="dxa"/>
              <w:left w:w="100" w:type="dxa"/>
            </w:tcMar>
            <w:vAlign w:val="center"/>
          </w:tcPr>
          <w:p w:rsidR="00995D97" w:rsidRDefault="00995D97" w:rsidP="00995D97">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4">
              <w:r w:rsidR="00995D97" w:rsidRPr="00B5701E">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lastRenderedPageBreak/>
              <w:t>50</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Повседневная жизнь населения в 1930-е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5">
              <w:r w:rsidR="00995D97" w:rsidRPr="00B5701E">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51</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СССР и мировое сообщество в 1929 – 1939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6">
              <w:r w:rsidR="00995D97" w:rsidRPr="00033E56">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52</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СССР накануне Великой Отечественной войны.</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7">
              <w:r w:rsidR="00995D97" w:rsidRPr="00033E56">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53</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Наш край в 1920 – 1930-е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8">
              <w:r w:rsidR="00995D97" w:rsidRPr="00033E56">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rsidP="00995D97">
            <w:pPr>
              <w:spacing w:after="0"/>
            </w:pPr>
            <w:r>
              <w:rPr>
                <w:rFonts w:ascii="Times New Roman" w:hAnsi="Times New Roman"/>
                <w:color w:val="000000"/>
                <w:sz w:val="24"/>
              </w:rPr>
              <w:t>54</w:t>
            </w:r>
          </w:p>
        </w:tc>
        <w:tc>
          <w:tcPr>
            <w:tcW w:w="6743" w:type="dxa"/>
            <w:tcMar>
              <w:top w:w="50" w:type="dxa"/>
              <w:left w:w="100" w:type="dxa"/>
            </w:tcMar>
            <w:vAlign w:val="center"/>
          </w:tcPr>
          <w:p w:rsidR="00995D97" w:rsidRPr="00995D97" w:rsidRDefault="00995D97" w:rsidP="00995D97">
            <w:pPr>
              <w:spacing w:after="0"/>
              <w:ind w:left="135"/>
              <w:rPr>
                <w:lang w:val="ru-RU"/>
              </w:rPr>
            </w:pPr>
            <w:r w:rsidRPr="00995D97">
              <w:rPr>
                <w:rFonts w:ascii="Times New Roman" w:hAnsi="Times New Roman"/>
                <w:color w:val="000000"/>
                <w:sz w:val="24"/>
                <w:lang w:val="ru-RU"/>
              </w:rPr>
              <w:t>Повторительно-обобщающий урок по разделу «Советский Союз в 1920 – 1930-е гг.»</w:t>
            </w:r>
          </w:p>
        </w:tc>
        <w:tc>
          <w:tcPr>
            <w:tcW w:w="1557" w:type="dxa"/>
            <w:gridSpan w:val="2"/>
            <w:tcMar>
              <w:top w:w="50" w:type="dxa"/>
              <w:left w:w="100" w:type="dxa"/>
            </w:tcMar>
            <w:vAlign w:val="center"/>
          </w:tcPr>
          <w:p w:rsidR="00995D97" w:rsidRDefault="00995D97" w:rsidP="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rsidP="00995D97">
            <w:pPr>
              <w:spacing w:after="0"/>
              <w:ind w:left="135"/>
            </w:pPr>
          </w:p>
        </w:tc>
        <w:tc>
          <w:tcPr>
            <w:tcW w:w="3752" w:type="dxa"/>
            <w:gridSpan w:val="2"/>
            <w:tcMar>
              <w:top w:w="50" w:type="dxa"/>
              <w:left w:w="100" w:type="dxa"/>
            </w:tcMar>
          </w:tcPr>
          <w:p w:rsidR="00995D97" w:rsidRDefault="001107EA" w:rsidP="00995D97">
            <w:pPr>
              <w:jc w:val="center"/>
            </w:pPr>
            <w:hyperlink r:id="rId119">
              <w:r w:rsidR="00995D97" w:rsidRPr="00033E56">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55</w:t>
            </w:r>
          </w:p>
        </w:tc>
        <w:tc>
          <w:tcPr>
            <w:tcW w:w="6743" w:type="dxa"/>
            <w:tcMar>
              <w:top w:w="50" w:type="dxa"/>
              <w:left w:w="100" w:type="dxa"/>
            </w:tcMar>
            <w:vAlign w:val="center"/>
          </w:tcPr>
          <w:p w:rsidR="00C1572A" w:rsidRDefault="00C1572A" w:rsidP="00C1572A">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557" w:type="dxa"/>
            <w:gridSpan w:val="2"/>
            <w:tcMar>
              <w:top w:w="50" w:type="dxa"/>
              <w:left w:w="100" w:type="dxa"/>
            </w:tcMar>
            <w:vAlign w:val="center"/>
          </w:tcPr>
          <w:p w:rsidR="00C1572A" w:rsidRDefault="00C1572A" w:rsidP="00C1572A">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0">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56</w:t>
            </w:r>
          </w:p>
        </w:tc>
        <w:tc>
          <w:tcPr>
            <w:tcW w:w="6743" w:type="dxa"/>
            <w:tcMar>
              <w:top w:w="50" w:type="dxa"/>
              <w:left w:w="100" w:type="dxa"/>
            </w:tcMar>
            <w:vAlign w:val="center"/>
          </w:tcPr>
          <w:p w:rsidR="00C1572A" w:rsidRPr="00995D97" w:rsidRDefault="00C1572A" w:rsidP="00C1572A">
            <w:pPr>
              <w:spacing w:after="0"/>
              <w:ind w:left="135"/>
              <w:rPr>
                <w:lang w:val="ru-RU"/>
              </w:rPr>
            </w:pPr>
            <w:r w:rsidRPr="00995D97">
              <w:rPr>
                <w:rFonts w:ascii="Times New Roman" w:hAnsi="Times New Roman"/>
                <w:color w:val="000000"/>
                <w:sz w:val="24"/>
                <w:lang w:val="ru-RU"/>
              </w:rPr>
              <w:t>Битва за Москву и блокада Ленинграда</w:t>
            </w:r>
          </w:p>
        </w:tc>
        <w:tc>
          <w:tcPr>
            <w:tcW w:w="1557" w:type="dxa"/>
            <w:gridSpan w:val="2"/>
            <w:tcMar>
              <w:top w:w="50" w:type="dxa"/>
              <w:left w:w="100" w:type="dxa"/>
            </w:tcMar>
            <w:vAlign w:val="center"/>
          </w:tcPr>
          <w:p w:rsidR="00C1572A" w:rsidRDefault="00C1572A" w:rsidP="00C1572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1">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57</w:t>
            </w:r>
          </w:p>
        </w:tc>
        <w:tc>
          <w:tcPr>
            <w:tcW w:w="6743" w:type="dxa"/>
            <w:tcMar>
              <w:top w:w="50" w:type="dxa"/>
              <w:left w:w="100" w:type="dxa"/>
            </w:tcMar>
            <w:vAlign w:val="center"/>
          </w:tcPr>
          <w:p w:rsidR="00C1572A" w:rsidRDefault="00C1572A" w:rsidP="00C1572A">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1557" w:type="dxa"/>
            <w:gridSpan w:val="2"/>
            <w:tcMar>
              <w:top w:w="50" w:type="dxa"/>
              <w:left w:w="100" w:type="dxa"/>
            </w:tcMar>
            <w:vAlign w:val="center"/>
          </w:tcPr>
          <w:p w:rsidR="00C1572A" w:rsidRDefault="00C1572A" w:rsidP="00C1572A">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2">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58</w:t>
            </w:r>
          </w:p>
        </w:tc>
        <w:tc>
          <w:tcPr>
            <w:tcW w:w="6743" w:type="dxa"/>
            <w:tcMar>
              <w:top w:w="50" w:type="dxa"/>
              <w:left w:w="100" w:type="dxa"/>
            </w:tcMar>
            <w:vAlign w:val="center"/>
          </w:tcPr>
          <w:p w:rsidR="00C1572A" w:rsidRDefault="00C1572A" w:rsidP="00C1572A">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1557" w:type="dxa"/>
            <w:gridSpan w:val="2"/>
            <w:tcMar>
              <w:top w:w="50" w:type="dxa"/>
              <w:left w:w="100" w:type="dxa"/>
            </w:tcMar>
            <w:vAlign w:val="center"/>
          </w:tcPr>
          <w:p w:rsidR="00C1572A" w:rsidRDefault="00C1572A" w:rsidP="00C1572A">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3">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59</w:t>
            </w:r>
          </w:p>
        </w:tc>
        <w:tc>
          <w:tcPr>
            <w:tcW w:w="6743" w:type="dxa"/>
            <w:tcMar>
              <w:top w:w="50" w:type="dxa"/>
              <w:left w:w="100" w:type="dxa"/>
            </w:tcMar>
            <w:vAlign w:val="center"/>
          </w:tcPr>
          <w:p w:rsidR="00C1572A" w:rsidRPr="00995D97" w:rsidRDefault="00C1572A" w:rsidP="00C1572A">
            <w:pPr>
              <w:spacing w:after="0"/>
              <w:ind w:left="135"/>
              <w:rPr>
                <w:lang w:val="ru-RU"/>
              </w:rPr>
            </w:pPr>
            <w:r w:rsidRPr="00995D97">
              <w:rPr>
                <w:rFonts w:ascii="Times New Roman" w:hAnsi="Times New Roman"/>
                <w:color w:val="000000"/>
                <w:sz w:val="24"/>
                <w:lang w:val="ru-RU"/>
              </w:rPr>
              <w:t>Сталинградская битва. Начало коренного перелома в ходе войны</w:t>
            </w:r>
          </w:p>
        </w:tc>
        <w:tc>
          <w:tcPr>
            <w:tcW w:w="1557" w:type="dxa"/>
            <w:gridSpan w:val="2"/>
            <w:tcMar>
              <w:top w:w="50" w:type="dxa"/>
              <w:left w:w="100" w:type="dxa"/>
            </w:tcMar>
            <w:vAlign w:val="center"/>
          </w:tcPr>
          <w:p w:rsidR="00C1572A" w:rsidRDefault="00C1572A" w:rsidP="00C1572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4">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60</w:t>
            </w:r>
          </w:p>
        </w:tc>
        <w:tc>
          <w:tcPr>
            <w:tcW w:w="6743" w:type="dxa"/>
            <w:tcMar>
              <w:top w:w="50" w:type="dxa"/>
              <w:left w:w="100" w:type="dxa"/>
            </w:tcMar>
            <w:vAlign w:val="center"/>
          </w:tcPr>
          <w:p w:rsidR="00C1572A" w:rsidRPr="00995D97" w:rsidRDefault="00C1572A" w:rsidP="00C1572A">
            <w:pPr>
              <w:spacing w:after="0"/>
              <w:ind w:left="135"/>
              <w:rPr>
                <w:lang w:val="ru-RU"/>
              </w:rPr>
            </w:pPr>
            <w:r w:rsidRPr="00995D97">
              <w:rPr>
                <w:rFonts w:ascii="Times New Roman" w:hAnsi="Times New Roman"/>
                <w:color w:val="000000"/>
                <w:sz w:val="24"/>
                <w:lang w:val="ru-RU"/>
              </w:rPr>
              <w:t>Курская битва. Завершение коренного перелома</w:t>
            </w:r>
          </w:p>
        </w:tc>
        <w:tc>
          <w:tcPr>
            <w:tcW w:w="1557" w:type="dxa"/>
            <w:gridSpan w:val="2"/>
            <w:tcMar>
              <w:top w:w="50" w:type="dxa"/>
              <w:left w:w="100" w:type="dxa"/>
            </w:tcMar>
            <w:vAlign w:val="center"/>
          </w:tcPr>
          <w:p w:rsidR="00C1572A" w:rsidRDefault="00C1572A" w:rsidP="00C1572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5">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61</w:t>
            </w:r>
          </w:p>
        </w:tc>
        <w:tc>
          <w:tcPr>
            <w:tcW w:w="6743" w:type="dxa"/>
            <w:tcMar>
              <w:top w:w="50" w:type="dxa"/>
              <w:left w:w="100" w:type="dxa"/>
            </w:tcMar>
            <w:vAlign w:val="center"/>
          </w:tcPr>
          <w:p w:rsidR="00C1572A" w:rsidRPr="00995D97" w:rsidRDefault="00C1572A" w:rsidP="00C1572A">
            <w:pPr>
              <w:spacing w:after="0"/>
              <w:ind w:left="135"/>
              <w:rPr>
                <w:lang w:val="ru-RU"/>
              </w:rPr>
            </w:pPr>
            <w:r w:rsidRPr="00995D97">
              <w:rPr>
                <w:rFonts w:ascii="Times New Roman" w:hAnsi="Times New Roman"/>
                <w:color w:val="000000"/>
                <w:sz w:val="24"/>
                <w:lang w:val="ru-RU"/>
              </w:rPr>
              <w:t>«Десять сталинских ударов» и изгнание врага с территории СССР</w:t>
            </w:r>
          </w:p>
        </w:tc>
        <w:tc>
          <w:tcPr>
            <w:tcW w:w="1557" w:type="dxa"/>
            <w:gridSpan w:val="2"/>
            <w:tcMar>
              <w:top w:w="50" w:type="dxa"/>
              <w:left w:w="100" w:type="dxa"/>
            </w:tcMar>
            <w:vAlign w:val="center"/>
          </w:tcPr>
          <w:p w:rsidR="00C1572A" w:rsidRDefault="00C1572A" w:rsidP="00C1572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6">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62</w:t>
            </w:r>
          </w:p>
        </w:tc>
        <w:tc>
          <w:tcPr>
            <w:tcW w:w="6743" w:type="dxa"/>
            <w:tcMar>
              <w:top w:w="50" w:type="dxa"/>
              <w:left w:w="100" w:type="dxa"/>
            </w:tcMar>
            <w:vAlign w:val="center"/>
          </w:tcPr>
          <w:p w:rsidR="00C1572A" w:rsidRPr="00995D97" w:rsidRDefault="00C1572A" w:rsidP="00C1572A">
            <w:pPr>
              <w:spacing w:after="0"/>
              <w:ind w:left="135"/>
              <w:rPr>
                <w:lang w:val="ru-RU"/>
              </w:rPr>
            </w:pPr>
            <w:r w:rsidRPr="00995D97">
              <w:rPr>
                <w:rFonts w:ascii="Times New Roman" w:hAnsi="Times New Roman"/>
                <w:color w:val="000000"/>
                <w:sz w:val="24"/>
                <w:lang w:val="ru-RU"/>
              </w:rPr>
              <w:t>Наука и культура в годы войны</w:t>
            </w:r>
          </w:p>
        </w:tc>
        <w:tc>
          <w:tcPr>
            <w:tcW w:w="1557" w:type="dxa"/>
            <w:gridSpan w:val="2"/>
            <w:tcMar>
              <w:top w:w="50" w:type="dxa"/>
              <w:left w:w="100" w:type="dxa"/>
            </w:tcMar>
            <w:vAlign w:val="center"/>
          </w:tcPr>
          <w:p w:rsidR="00C1572A" w:rsidRDefault="00C1572A" w:rsidP="00C1572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7">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63</w:t>
            </w:r>
          </w:p>
        </w:tc>
        <w:tc>
          <w:tcPr>
            <w:tcW w:w="6743" w:type="dxa"/>
            <w:tcMar>
              <w:top w:w="50" w:type="dxa"/>
              <w:left w:w="100" w:type="dxa"/>
            </w:tcMar>
            <w:vAlign w:val="center"/>
          </w:tcPr>
          <w:p w:rsidR="00C1572A" w:rsidRPr="00995D97" w:rsidRDefault="00C1572A" w:rsidP="00C1572A">
            <w:pPr>
              <w:spacing w:after="0"/>
              <w:ind w:left="135"/>
              <w:rPr>
                <w:lang w:val="ru-RU"/>
              </w:rPr>
            </w:pPr>
            <w:r w:rsidRPr="00995D97">
              <w:rPr>
                <w:rFonts w:ascii="Times New Roman" w:hAnsi="Times New Roman"/>
                <w:color w:val="000000"/>
                <w:sz w:val="24"/>
                <w:lang w:val="ru-RU"/>
              </w:rPr>
              <w:t>Освобождение народов Европы. Победа СССР в Великой Отечественной войне</w:t>
            </w:r>
          </w:p>
        </w:tc>
        <w:tc>
          <w:tcPr>
            <w:tcW w:w="1557" w:type="dxa"/>
            <w:gridSpan w:val="2"/>
            <w:tcMar>
              <w:top w:w="50" w:type="dxa"/>
              <w:left w:w="100" w:type="dxa"/>
            </w:tcMar>
            <w:vAlign w:val="center"/>
          </w:tcPr>
          <w:p w:rsidR="00C1572A" w:rsidRDefault="00C1572A" w:rsidP="00C1572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8">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64</w:t>
            </w:r>
          </w:p>
        </w:tc>
        <w:tc>
          <w:tcPr>
            <w:tcW w:w="6743" w:type="dxa"/>
            <w:tcMar>
              <w:top w:w="50" w:type="dxa"/>
              <w:left w:w="100" w:type="dxa"/>
            </w:tcMar>
            <w:vAlign w:val="center"/>
          </w:tcPr>
          <w:p w:rsidR="00C1572A" w:rsidRPr="00995D97" w:rsidRDefault="00C1572A" w:rsidP="00C1572A">
            <w:pPr>
              <w:spacing w:after="0"/>
              <w:ind w:left="135"/>
              <w:rPr>
                <w:lang w:val="ru-RU"/>
              </w:rPr>
            </w:pPr>
            <w:r w:rsidRPr="00995D97">
              <w:rPr>
                <w:rFonts w:ascii="Times New Roman" w:hAnsi="Times New Roman"/>
                <w:color w:val="000000"/>
                <w:sz w:val="24"/>
                <w:lang w:val="ru-RU"/>
              </w:rPr>
              <w:t>Освобождение народов Европы. Победа СССР в Великой Отечественной войне</w:t>
            </w:r>
          </w:p>
        </w:tc>
        <w:tc>
          <w:tcPr>
            <w:tcW w:w="1557" w:type="dxa"/>
            <w:gridSpan w:val="2"/>
            <w:tcMar>
              <w:top w:w="50" w:type="dxa"/>
              <w:left w:w="100" w:type="dxa"/>
            </w:tcMar>
            <w:vAlign w:val="center"/>
          </w:tcPr>
          <w:p w:rsidR="00C1572A" w:rsidRDefault="00C1572A" w:rsidP="00C1572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29">
              <w:r w:rsidR="00C1572A" w:rsidRPr="00D455E8">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65</w:t>
            </w:r>
          </w:p>
        </w:tc>
        <w:tc>
          <w:tcPr>
            <w:tcW w:w="6743" w:type="dxa"/>
            <w:tcMar>
              <w:top w:w="50" w:type="dxa"/>
              <w:left w:w="100" w:type="dxa"/>
            </w:tcMar>
            <w:vAlign w:val="center"/>
          </w:tcPr>
          <w:p w:rsidR="00C1572A" w:rsidRPr="00995D97" w:rsidRDefault="00C1572A" w:rsidP="00C1572A">
            <w:pPr>
              <w:spacing w:after="0"/>
              <w:ind w:left="135"/>
              <w:rPr>
                <w:lang w:val="ru-RU"/>
              </w:rPr>
            </w:pPr>
            <w:r w:rsidRPr="00995D97">
              <w:rPr>
                <w:rFonts w:ascii="Times New Roman" w:hAnsi="Times New Roman"/>
                <w:color w:val="000000"/>
                <w:sz w:val="24"/>
                <w:lang w:val="ru-RU"/>
              </w:rPr>
              <w:t>Война с Японией. Окончание Второй мировой войны</w:t>
            </w:r>
          </w:p>
        </w:tc>
        <w:tc>
          <w:tcPr>
            <w:tcW w:w="1557" w:type="dxa"/>
            <w:gridSpan w:val="2"/>
            <w:tcMar>
              <w:top w:w="50" w:type="dxa"/>
              <w:left w:w="100" w:type="dxa"/>
            </w:tcMar>
            <w:vAlign w:val="center"/>
          </w:tcPr>
          <w:p w:rsidR="00C1572A" w:rsidRDefault="00C1572A" w:rsidP="00C1572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30">
              <w:r w:rsidR="00C1572A" w:rsidRPr="00C214E3">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lastRenderedPageBreak/>
              <w:t>66</w:t>
            </w:r>
          </w:p>
        </w:tc>
        <w:tc>
          <w:tcPr>
            <w:tcW w:w="6743" w:type="dxa"/>
            <w:tcMar>
              <w:top w:w="50" w:type="dxa"/>
              <w:left w:w="100" w:type="dxa"/>
            </w:tcMar>
            <w:vAlign w:val="center"/>
          </w:tcPr>
          <w:p w:rsidR="00C1572A" w:rsidRPr="00995D97" w:rsidRDefault="00C1572A" w:rsidP="00C1572A">
            <w:pPr>
              <w:spacing w:after="0"/>
              <w:ind w:left="135"/>
              <w:rPr>
                <w:lang w:val="ru-RU"/>
              </w:rPr>
            </w:pPr>
            <w:r w:rsidRPr="00995D97">
              <w:rPr>
                <w:rFonts w:ascii="Times New Roman" w:hAnsi="Times New Roman"/>
                <w:color w:val="000000"/>
                <w:sz w:val="24"/>
                <w:lang w:val="ru-RU"/>
              </w:rPr>
              <w:t>Окончание Второй мировой войны. Итоги и уроки.</w:t>
            </w:r>
          </w:p>
        </w:tc>
        <w:tc>
          <w:tcPr>
            <w:tcW w:w="1557" w:type="dxa"/>
            <w:gridSpan w:val="2"/>
            <w:tcMar>
              <w:top w:w="50" w:type="dxa"/>
              <w:left w:w="100" w:type="dxa"/>
            </w:tcMar>
            <w:vAlign w:val="center"/>
          </w:tcPr>
          <w:p w:rsidR="00C1572A" w:rsidRDefault="00C1572A" w:rsidP="00C1572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31">
              <w:r w:rsidR="00C1572A" w:rsidRPr="00C214E3">
                <w:rPr>
                  <w:rFonts w:ascii="Times New Roman" w:hAnsi="Times New Roman"/>
                  <w:color w:val="0000FF"/>
                  <w:u w:val="single"/>
                </w:rPr>
                <w:t>https://myschool.edu.ru/</w:t>
              </w:r>
            </w:hyperlink>
          </w:p>
        </w:tc>
      </w:tr>
      <w:tr w:rsidR="00C1572A" w:rsidTr="0089686A">
        <w:trPr>
          <w:trHeight w:val="144"/>
          <w:tblCellSpacing w:w="20" w:type="nil"/>
        </w:trPr>
        <w:tc>
          <w:tcPr>
            <w:tcW w:w="687" w:type="dxa"/>
            <w:tcMar>
              <w:top w:w="50" w:type="dxa"/>
              <w:left w:w="100" w:type="dxa"/>
            </w:tcMar>
            <w:vAlign w:val="center"/>
          </w:tcPr>
          <w:p w:rsidR="00C1572A" w:rsidRDefault="00C1572A" w:rsidP="00C1572A">
            <w:pPr>
              <w:spacing w:after="0"/>
            </w:pPr>
            <w:r>
              <w:rPr>
                <w:rFonts w:ascii="Times New Roman" w:hAnsi="Times New Roman"/>
                <w:color w:val="000000"/>
                <w:sz w:val="24"/>
              </w:rPr>
              <w:t>67</w:t>
            </w:r>
          </w:p>
        </w:tc>
        <w:tc>
          <w:tcPr>
            <w:tcW w:w="6743" w:type="dxa"/>
            <w:tcMar>
              <w:top w:w="50" w:type="dxa"/>
              <w:left w:w="100" w:type="dxa"/>
            </w:tcMar>
            <w:vAlign w:val="center"/>
          </w:tcPr>
          <w:p w:rsidR="00C1572A" w:rsidRDefault="00C1572A" w:rsidP="00C1572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557" w:type="dxa"/>
            <w:gridSpan w:val="2"/>
            <w:tcMar>
              <w:top w:w="50" w:type="dxa"/>
              <w:left w:w="100" w:type="dxa"/>
            </w:tcMar>
            <w:vAlign w:val="center"/>
          </w:tcPr>
          <w:p w:rsidR="00C1572A" w:rsidRDefault="00C1572A" w:rsidP="00C1572A">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C1572A" w:rsidRDefault="00C1572A" w:rsidP="00C1572A">
            <w:pPr>
              <w:spacing w:after="0"/>
              <w:ind w:left="135"/>
            </w:pPr>
          </w:p>
        </w:tc>
        <w:tc>
          <w:tcPr>
            <w:tcW w:w="3752" w:type="dxa"/>
            <w:gridSpan w:val="2"/>
            <w:tcMar>
              <w:top w:w="50" w:type="dxa"/>
              <w:left w:w="100" w:type="dxa"/>
            </w:tcMar>
          </w:tcPr>
          <w:p w:rsidR="00C1572A" w:rsidRDefault="001107EA" w:rsidP="00C1572A">
            <w:pPr>
              <w:jc w:val="center"/>
            </w:pPr>
            <w:hyperlink r:id="rId132">
              <w:r w:rsidR="00C1572A" w:rsidRPr="00C214E3">
                <w:rPr>
                  <w:rFonts w:ascii="Times New Roman" w:hAnsi="Times New Roman"/>
                  <w:color w:val="0000FF"/>
                  <w:u w:val="single"/>
                </w:rPr>
                <w:t>https://myschool.edu.ru/</w:t>
              </w:r>
            </w:hyperlink>
          </w:p>
        </w:tc>
      </w:tr>
      <w:tr w:rsidR="00995D97" w:rsidTr="0089686A">
        <w:trPr>
          <w:trHeight w:val="144"/>
          <w:tblCellSpacing w:w="20" w:type="nil"/>
        </w:trPr>
        <w:tc>
          <w:tcPr>
            <w:tcW w:w="687" w:type="dxa"/>
            <w:tcMar>
              <w:top w:w="50" w:type="dxa"/>
              <w:left w:w="100" w:type="dxa"/>
            </w:tcMar>
            <w:vAlign w:val="center"/>
          </w:tcPr>
          <w:p w:rsidR="00995D97" w:rsidRDefault="00995D97">
            <w:pPr>
              <w:spacing w:after="0"/>
            </w:pPr>
            <w:r>
              <w:rPr>
                <w:rFonts w:ascii="Times New Roman" w:hAnsi="Times New Roman"/>
                <w:color w:val="000000"/>
                <w:sz w:val="24"/>
              </w:rPr>
              <w:t>68</w:t>
            </w:r>
          </w:p>
        </w:tc>
        <w:tc>
          <w:tcPr>
            <w:tcW w:w="6743" w:type="dxa"/>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Повторительно-обобщающий урок по теме «Великая Отечественная война 1941 – 1945 гг.»</w:t>
            </w:r>
          </w:p>
        </w:tc>
        <w:tc>
          <w:tcPr>
            <w:tcW w:w="1557" w:type="dxa"/>
            <w:gridSpan w:val="2"/>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07" w:type="dxa"/>
            <w:tcMar>
              <w:top w:w="50" w:type="dxa"/>
              <w:left w:w="100" w:type="dxa"/>
            </w:tcMar>
            <w:vAlign w:val="center"/>
          </w:tcPr>
          <w:p w:rsidR="00995D97" w:rsidRDefault="00995D97">
            <w:pPr>
              <w:spacing w:after="0"/>
              <w:ind w:left="135"/>
            </w:pPr>
          </w:p>
        </w:tc>
        <w:tc>
          <w:tcPr>
            <w:tcW w:w="3752" w:type="dxa"/>
            <w:gridSpan w:val="2"/>
            <w:tcMar>
              <w:top w:w="50" w:type="dxa"/>
              <w:left w:w="100" w:type="dxa"/>
            </w:tcMar>
            <w:vAlign w:val="center"/>
          </w:tcPr>
          <w:p w:rsidR="00995D97" w:rsidRDefault="001107EA" w:rsidP="00C1572A">
            <w:pPr>
              <w:spacing w:after="0"/>
              <w:ind w:left="135"/>
              <w:jc w:val="center"/>
            </w:pPr>
            <w:hyperlink r:id="rId133">
              <w:r w:rsidR="00995D97">
                <w:rPr>
                  <w:rFonts w:ascii="Times New Roman" w:hAnsi="Times New Roman"/>
                  <w:color w:val="0000FF"/>
                  <w:u w:val="single"/>
                </w:rPr>
                <w:t>https://myschool.edu.ru/</w:t>
              </w:r>
            </w:hyperlink>
          </w:p>
        </w:tc>
      </w:tr>
      <w:tr w:rsidR="00995D97" w:rsidTr="0089686A">
        <w:trPr>
          <w:trHeight w:val="144"/>
          <w:tblCellSpacing w:w="20" w:type="nil"/>
        </w:trPr>
        <w:tc>
          <w:tcPr>
            <w:tcW w:w="7442" w:type="dxa"/>
            <w:gridSpan w:val="3"/>
            <w:tcMar>
              <w:top w:w="50" w:type="dxa"/>
              <w:left w:w="100" w:type="dxa"/>
            </w:tcMar>
            <w:vAlign w:val="center"/>
          </w:tcPr>
          <w:p w:rsidR="00995D97" w:rsidRPr="00995D97" w:rsidRDefault="00995D97">
            <w:pPr>
              <w:spacing w:after="0"/>
              <w:ind w:left="135"/>
              <w:rPr>
                <w:lang w:val="ru-RU"/>
              </w:rPr>
            </w:pPr>
            <w:r w:rsidRPr="00995D97">
              <w:rPr>
                <w:rFonts w:ascii="Times New Roman" w:hAnsi="Times New Roman"/>
                <w:color w:val="000000"/>
                <w:sz w:val="24"/>
                <w:lang w:val="ru-RU"/>
              </w:rPr>
              <w:t>ОБЩЕЕ КОЛИЧЕСТВО ЧАСОВ ПО ПРОГРАММЕ</w:t>
            </w:r>
          </w:p>
        </w:tc>
        <w:tc>
          <w:tcPr>
            <w:tcW w:w="1545" w:type="dxa"/>
            <w:tcMar>
              <w:top w:w="50" w:type="dxa"/>
              <w:left w:w="100" w:type="dxa"/>
            </w:tcMar>
            <w:vAlign w:val="center"/>
          </w:tcPr>
          <w:p w:rsidR="00995D97"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959" w:type="dxa"/>
            <w:gridSpan w:val="3"/>
            <w:tcMar>
              <w:top w:w="50" w:type="dxa"/>
              <w:left w:w="100" w:type="dxa"/>
            </w:tcMar>
            <w:vAlign w:val="center"/>
          </w:tcPr>
          <w:p w:rsidR="00995D97" w:rsidRDefault="00995D97"/>
        </w:tc>
      </w:tr>
    </w:tbl>
    <w:p w:rsidR="009F7DA6" w:rsidRDefault="009F7DA6">
      <w:pPr>
        <w:sectPr w:rsidR="009F7DA6">
          <w:pgSz w:w="16383" w:h="11906" w:orient="landscape"/>
          <w:pgMar w:top="1134" w:right="850" w:bottom="1134" w:left="1701" w:header="720" w:footer="720" w:gutter="0"/>
          <w:cols w:space="720"/>
        </w:sectPr>
      </w:pPr>
    </w:p>
    <w:p w:rsidR="009F7DA6" w:rsidRDefault="00995D9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9"/>
        <w:gridCol w:w="4422"/>
        <w:gridCol w:w="2877"/>
        <w:gridCol w:w="1938"/>
        <w:gridCol w:w="2970"/>
      </w:tblGrid>
      <w:tr w:rsidR="009F7DA6" w:rsidTr="0020304A">
        <w:trPr>
          <w:trHeight w:val="144"/>
          <w:tblCellSpacing w:w="20" w:type="nil"/>
        </w:trPr>
        <w:tc>
          <w:tcPr>
            <w:tcW w:w="1289" w:type="dxa"/>
            <w:vMerge w:val="restart"/>
            <w:tcMar>
              <w:top w:w="50" w:type="dxa"/>
              <w:left w:w="100" w:type="dxa"/>
            </w:tcMar>
            <w:vAlign w:val="center"/>
          </w:tcPr>
          <w:p w:rsidR="009F7DA6" w:rsidRDefault="00995D97">
            <w:pPr>
              <w:spacing w:after="0"/>
              <w:ind w:left="135"/>
            </w:pPr>
            <w:r>
              <w:rPr>
                <w:rFonts w:ascii="Times New Roman" w:hAnsi="Times New Roman"/>
                <w:b/>
                <w:color w:val="000000"/>
                <w:sz w:val="24"/>
              </w:rPr>
              <w:t xml:space="preserve">№ п/п </w:t>
            </w:r>
          </w:p>
          <w:p w:rsidR="009F7DA6" w:rsidRDefault="009F7DA6">
            <w:pPr>
              <w:spacing w:after="0"/>
              <w:ind w:left="135"/>
            </w:pPr>
          </w:p>
        </w:tc>
        <w:tc>
          <w:tcPr>
            <w:tcW w:w="4422" w:type="dxa"/>
            <w:vMerge w:val="restart"/>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F7DA6" w:rsidRDefault="009F7DA6">
            <w:pPr>
              <w:spacing w:after="0"/>
              <w:ind w:left="135"/>
            </w:pPr>
          </w:p>
        </w:tc>
        <w:tc>
          <w:tcPr>
            <w:tcW w:w="2877" w:type="dxa"/>
            <w:tcMar>
              <w:top w:w="50" w:type="dxa"/>
              <w:left w:w="100" w:type="dxa"/>
            </w:tcMar>
            <w:vAlign w:val="center"/>
          </w:tcPr>
          <w:p w:rsidR="009F7DA6" w:rsidRDefault="00995D9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38" w:type="dxa"/>
            <w:vMerge w:val="restart"/>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F7DA6" w:rsidRDefault="009F7DA6">
            <w:pPr>
              <w:spacing w:after="0"/>
              <w:ind w:left="135"/>
            </w:pPr>
          </w:p>
        </w:tc>
        <w:tc>
          <w:tcPr>
            <w:tcW w:w="2970" w:type="dxa"/>
            <w:vMerge w:val="restart"/>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F7DA6" w:rsidRDefault="009F7DA6">
            <w:pPr>
              <w:spacing w:after="0"/>
              <w:ind w:left="135"/>
            </w:pPr>
          </w:p>
        </w:tc>
      </w:tr>
      <w:tr w:rsidR="009F7DA6" w:rsidTr="0020304A">
        <w:trPr>
          <w:trHeight w:val="144"/>
          <w:tblCellSpacing w:w="20" w:type="nil"/>
        </w:trPr>
        <w:tc>
          <w:tcPr>
            <w:tcW w:w="0" w:type="auto"/>
            <w:vMerge/>
            <w:tcBorders>
              <w:top w:val="nil"/>
            </w:tcBorders>
            <w:tcMar>
              <w:top w:w="50" w:type="dxa"/>
              <w:left w:w="100" w:type="dxa"/>
            </w:tcMar>
          </w:tcPr>
          <w:p w:rsidR="009F7DA6" w:rsidRDefault="009F7DA6"/>
        </w:tc>
        <w:tc>
          <w:tcPr>
            <w:tcW w:w="0" w:type="auto"/>
            <w:vMerge/>
            <w:tcBorders>
              <w:top w:val="nil"/>
            </w:tcBorders>
            <w:tcMar>
              <w:top w:w="50" w:type="dxa"/>
              <w:left w:w="100" w:type="dxa"/>
            </w:tcMar>
          </w:tcPr>
          <w:p w:rsidR="009F7DA6" w:rsidRDefault="009F7DA6"/>
        </w:tc>
        <w:tc>
          <w:tcPr>
            <w:tcW w:w="2877" w:type="dxa"/>
            <w:tcMar>
              <w:top w:w="50" w:type="dxa"/>
              <w:left w:w="100" w:type="dxa"/>
            </w:tcMar>
            <w:vAlign w:val="center"/>
          </w:tcPr>
          <w:p w:rsidR="009F7DA6" w:rsidRDefault="00995D9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F7DA6" w:rsidRDefault="009F7DA6">
            <w:pPr>
              <w:spacing w:after="0"/>
              <w:ind w:left="135"/>
            </w:pPr>
          </w:p>
        </w:tc>
        <w:tc>
          <w:tcPr>
            <w:tcW w:w="0" w:type="auto"/>
            <w:vMerge/>
            <w:tcBorders>
              <w:top w:val="nil"/>
            </w:tcBorders>
            <w:tcMar>
              <w:top w:w="50" w:type="dxa"/>
              <w:left w:w="100" w:type="dxa"/>
            </w:tcMar>
          </w:tcPr>
          <w:p w:rsidR="009F7DA6" w:rsidRDefault="009F7DA6"/>
        </w:tc>
        <w:tc>
          <w:tcPr>
            <w:tcW w:w="0" w:type="auto"/>
            <w:vMerge/>
            <w:tcBorders>
              <w:top w:val="nil"/>
            </w:tcBorders>
            <w:tcMar>
              <w:top w:w="50" w:type="dxa"/>
              <w:left w:w="100" w:type="dxa"/>
            </w:tcMar>
          </w:tcPr>
          <w:p w:rsidR="009F7DA6" w:rsidRDefault="009F7DA6"/>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995D97">
              <w:rPr>
                <w:rFonts w:ascii="Times New Roman" w:hAnsi="Times New Roman"/>
                <w:color w:val="000000"/>
                <w:sz w:val="24"/>
                <w:lang w:val="ru-RU"/>
              </w:rPr>
              <w:t xml:space="preserve"> в. – начале </w:t>
            </w:r>
            <w:r>
              <w:rPr>
                <w:rFonts w:ascii="Times New Roman" w:hAnsi="Times New Roman"/>
                <w:color w:val="000000"/>
                <w:sz w:val="24"/>
              </w:rPr>
              <w:t>XXI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34">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Начало холодной войны и формирование биполярной системы</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35">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США и страны Западной Европы во второй половине ХХ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36">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США и страны Западной Европы во второй половине ХХ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37">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38">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6</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39">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7</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0">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8</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Страны Восточной и Юго-Восточной Азии в 1940 – 1970-х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1">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9</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Страны Азии: социалистический выбор развития</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2">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10</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3">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lastRenderedPageBreak/>
              <w:t>11</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4">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12</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5">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13</w:t>
            </w:r>
          </w:p>
        </w:tc>
        <w:tc>
          <w:tcPr>
            <w:tcW w:w="4422" w:type="dxa"/>
            <w:tcMar>
              <w:top w:w="50" w:type="dxa"/>
              <w:left w:w="100" w:type="dxa"/>
            </w:tcMar>
            <w:vAlign w:val="center"/>
          </w:tcPr>
          <w:p w:rsidR="0020304A" w:rsidRDefault="0020304A" w:rsidP="0020304A">
            <w:pPr>
              <w:spacing w:after="0"/>
              <w:ind w:left="135"/>
            </w:pPr>
            <w:r w:rsidRPr="00995D97">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6">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14</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7">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15</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8">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16</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Международные отношения в конце 1940-е – конце 1980-х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49">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17</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Международные отношения в конце 1940-е – конце 1980-х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0">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18</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Международные отношения в 1990-е – 2023 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1">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19</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Международные отношения в 1990-е – 2023 г. Кризис глобального доминирования Запада.</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2">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20</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3">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21</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4">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lastRenderedPageBreak/>
              <w:t>22</w:t>
            </w:r>
          </w:p>
        </w:tc>
        <w:tc>
          <w:tcPr>
            <w:tcW w:w="4422" w:type="dxa"/>
            <w:tcMar>
              <w:top w:w="50" w:type="dxa"/>
              <w:left w:w="100" w:type="dxa"/>
            </w:tcMar>
            <w:vAlign w:val="center"/>
          </w:tcPr>
          <w:p w:rsidR="0020304A" w:rsidRDefault="0020304A" w:rsidP="0020304A">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5">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23</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Повторительно-обобщающий урок по теме «Всеобщая история 1945 – 2022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6">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24</w:t>
            </w:r>
          </w:p>
        </w:tc>
        <w:tc>
          <w:tcPr>
            <w:tcW w:w="4422" w:type="dxa"/>
            <w:tcMar>
              <w:top w:w="50" w:type="dxa"/>
              <w:left w:w="100" w:type="dxa"/>
            </w:tcMar>
            <w:vAlign w:val="center"/>
          </w:tcPr>
          <w:p w:rsidR="0020304A" w:rsidRDefault="0020304A" w:rsidP="0020304A">
            <w:pPr>
              <w:spacing w:after="0"/>
              <w:ind w:left="135"/>
            </w:pPr>
            <w:r w:rsidRPr="00995D97">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7">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25</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Восстановление и развитие экономики и социальной сферы.</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8">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26</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Политическая система в послевоенные годы.</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59">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27</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Идеология, наука, культура и спорт в послевоенные годы.</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0">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28</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Место и роль СССР в послевоенном мире. Внешняя политика СССР в 1945 – 1953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1">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29</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Новое руководство страны. Смена политического курса.</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2">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30</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Экономическое и социальное развитие в 1953 – 1964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3">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31</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Развитие науки и техники. в 1953 – 1964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4">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32</w:t>
            </w:r>
          </w:p>
        </w:tc>
        <w:tc>
          <w:tcPr>
            <w:tcW w:w="4422" w:type="dxa"/>
            <w:tcMar>
              <w:top w:w="50" w:type="dxa"/>
              <w:left w:w="100" w:type="dxa"/>
            </w:tcMar>
            <w:vAlign w:val="center"/>
          </w:tcPr>
          <w:p w:rsidR="0020304A" w:rsidRDefault="0020304A" w:rsidP="0020304A">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5">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33</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Перемены в повседневной жизни в 1953 – 1964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6">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34</w:t>
            </w:r>
          </w:p>
        </w:tc>
        <w:tc>
          <w:tcPr>
            <w:tcW w:w="4422" w:type="dxa"/>
            <w:tcMar>
              <w:top w:w="50" w:type="dxa"/>
              <w:left w:w="100" w:type="dxa"/>
            </w:tcMar>
            <w:vAlign w:val="center"/>
          </w:tcPr>
          <w:p w:rsidR="0020304A" w:rsidRDefault="0020304A" w:rsidP="0020304A">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7">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lastRenderedPageBreak/>
              <w:t>35</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8">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36</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Политическое развитие СССР в 1964 - 1985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69">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37</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Социально-экономическое развитие в 1964 - 1985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0">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38</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Развитие науки, образование, здравоохранения в 1964 - 1985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1">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39</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Идеология и культура в 1964 - 1985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2">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40</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Повседневная жизнь советского общества в 1964 - 1985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3">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41</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Национальная политика и национальные движения в 1964 - 1985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4">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42</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Внешняя политика СССР в 1964 - 1985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5">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43</w:t>
            </w:r>
          </w:p>
        </w:tc>
        <w:tc>
          <w:tcPr>
            <w:tcW w:w="4422" w:type="dxa"/>
            <w:tcMar>
              <w:top w:w="50" w:type="dxa"/>
              <w:left w:w="100" w:type="dxa"/>
            </w:tcMar>
            <w:vAlign w:val="center"/>
          </w:tcPr>
          <w:p w:rsidR="0020304A" w:rsidRDefault="0020304A" w:rsidP="0020304A">
            <w:pPr>
              <w:spacing w:after="0"/>
              <w:ind w:left="135"/>
            </w:pPr>
            <w:r w:rsidRPr="00995D97">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6">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44</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Социально-экономическое развитие СССР в 1985 – 1991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7">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45</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Перемены в духовной сфере в годы перестройки.</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8">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46</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Реформа политической системы СССР и её итоги.</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79">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47</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Новое политическое мышление и перемены во внешней политике.</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0">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lastRenderedPageBreak/>
              <w:t>48</w:t>
            </w:r>
          </w:p>
        </w:tc>
        <w:tc>
          <w:tcPr>
            <w:tcW w:w="4422" w:type="dxa"/>
            <w:tcMar>
              <w:top w:w="50" w:type="dxa"/>
              <w:left w:w="100" w:type="dxa"/>
            </w:tcMar>
            <w:vAlign w:val="center"/>
          </w:tcPr>
          <w:p w:rsidR="0020304A" w:rsidRDefault="0020304A" w:rsidP="0020304A">
            <w:pPr>
              <w:spacing w:after="0"/>
              <w:ind w:left="135"/>
            </w:pPr>
            <w:r w:rsidRPr="00995D97">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1">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49</w:t>
            </w:r>
          </w:p>
        </w:tc>
        <w:tc>
          <w:tcPr>
            <w:tcW w:w="4422" w:type="dxa"/>
            <w:tcMar>
              <w:top w:w="50" w:type="dxa"/>
              <w:left w:w="100" w:type="dxa"/>
            </w:tcMar>
            <w:vAlign w:val="center"/>
          </w:tcPr>
          <w:p w:rsidR="0020304A" w:rsidRDefault="0020304A" w:rsidP="0020304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2">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50</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Повторительно-обобщающий урок по теме «СССР в 1964 – 1991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3">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51</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Российская экономика в условиях рынка</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4">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52</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Политическое развитие Российской Федерации в 1990-е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5">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53</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Межнациональные отношения и национальная политика в 1990-е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6">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54</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Повседневная жизнь в 1990-е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7">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55</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Россия и мир. Внешняя политика Российской Федерации в 1990-е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8">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56</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995D97">
              <w:rPr>
                <w:rFonts w:ascii="Times New Roman" w:hAnsi="Times New Roman"/>
                <w:color w:val="000000"/>
                <w:sz w:val="24"/>
                <w:lang w:val="ru-RU"/>
              </w:rPr>
              <w:t xml:space="preserve"> в.</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89">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57</w:t>
            </w:r>
          </w:p>
        </w:tc>
        <w:tc>
          <w:tcPr>
            <w:tcW w:w="4422" w:type="dxa"/>
            <w:tcMar>
              <w:top w:w="50" w:type="dxa"/>
              <w:left w:w="100" w:type="dxa"/>
            </w:tcMar>
            <w:vAlign w:val="center"/>
          </w:tcPr>
          <w:p w:rsidR="0020304A" w:rsidRDefault="0020304A" w:rsidP="0020304A">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0">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58</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995D97">
              <w:rPr>
                <w:rFonts w:ascii="Times New Roman" w:hAnsi="Times New Roman"/>
                <w:color w:val="000000"/>
                <w:sz w:val="24"/>
                <w:lang w:val="ru-RU"/>
              </w:rPr>
              <w:t xml:space="preserve"> в. Приоритетные национальные проекты.</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1">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59</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Культура, наука, спорт и общественная жизнь в 1990-х – начале 2020-х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2">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60</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Культура, наука, спорт и общественная жизнь в 1990-х – начале 2020-х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3">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lastRenderedPageBreak/>
              <w:t>61</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995D97">
              <w:rPr>
                <w:rFonts w:ascii="Times New Roman" w:hAnsi="Times New Roman"/>
                <w:color w:val="000000"/>
                <w:sz w:val="24"/>
                <w:lang w:val="ru-RU"/>
              </w:rPr>
              <w:t xml:space="preserve"> в. Россия в современном мире</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4">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62</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995D97">
              <w:rPr>
                <w:rFonts w:ascii="Times New Roman" w:hAnsi="Times New Roman"/>
                <w:color w:val="000000"/>
                <w:sz w:val="24"/>
                <w:lang w:val="ru-RU"/>
              </w:rPr>
              <w:t xml:space="preserve"> в. Россия в современном мире</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5">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63</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Россия в 2012 – начале 2020-х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6">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64</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Россия сегодня. Специальная военная операция (СВО)</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7">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65</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Россия сегодня. Специальная военная операция (СВО)</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8">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66</w:t>
            </w:r>
          </w:p>
        </w:tc>
        <w:tc>
          <w:tcPr>
            <w:tcW w:w="4422" w:type="dxa"/>
            <w:tcMar>
              <w:top w:w="50" w:type="dxa"/>
              <w:left w:w="100" w:type="dxa"/>
            </w:tcMar>
            <w:vAlign w:val="center"/>
          </w:tcPr>
          <w:p w:rsidR="0020304A" w:rsidRDefault="0020304A" w:rsidP="0020304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199">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67</w:t>
            </w:r>
          </w:p>
        </w:tc>
        <w:tc>
          <w:tcPr>
            <w:tcW w:w="4422" w:type="dxa"/>
            <w:tcMar>
              <w:top w:w="50" w:type="dxa"/>
              <w:left w:w="100" w:type="dxa"/>
            </w:tcMar>
            <w:vAlign w:val="center"/>
          </w:tcPr>
          <w:p w:rsidR="0020304A" w:rsidRPr="00995D97" w:rsidRDefault="0020304A" w:rsidP="0020304A">
            <w:pPr>
              <w:spacing w:after="0"/>
              <w:ind w:left="135"/>
              <w:rPr>
                <w:lang w:val="ru-RU"/>
              </w:rPr>
            </w:pPr>
            <w:r w:rsidRPr="00995D97">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2877" w:type="dxa"/>
            <w:tcMar>
              <w:top w:w="50" w:type="dxa"/>
              <w:left w:w="100" w:type="dxa"/>
            </w:tcMar>
            <w:vAlign w:val="center"/>
          </w:tcPr>
          <w:p w:rsidR="0020304A" w:rsidRDefault="0020304A" w:rsidP="0020304A">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200">
              <w:r w:rsidR="0020304A" w:rsidRPr="009608E7">
                <w:rPr>
                  <w:rFonts w:ascii="Times New Roman" w:hAnsi="Times New Roman"/>
                  <w:color w:val="0000FF"/>
                  <w:u w:val="single"/>
                </w:rPr>
                <w:t>https://myschool.edu.ru/</w:t>
              </w:r>
            </w:hyperlink>
          </w:p>
        </w:tc>
      </w:tr>
      <w:tr w:rsidR="0020304A" w:rsidTr="0020304A">
        <w:trPr>
          <w:trHeight w:val="144"/>
          <w:tblCellSpacing w:w="20" w:type="nil"/>
        </w:trPr>
        <w:tc>
          <w:tcPr>
            <w:tcW w:w="1289" w:type="dxa"/>
            <w:tcMar>
              <w:top w:w="50" w:type="dxa"/>
              <w:left w:w="100" w:type="dxa"/>
            </w:tcMar>
            <w:vAlign w:val="center"/>
          </w:tcPr>
          <w:p w:rsidR="0020304A" w:rsidRDefault="0020304A" w:rsidP="0020304A">
            <w:pPr>
              <w:spacing w:after="0"/>
            </w:pPr>
            <w:r>
              <w:rPr>
                <w:rFonts w:ascii="Times New Roman" w:hAnsi="Times New Roman"/>
                <w:color w:val="000000"/>
                <w:sz w:val="24"/>
              </w:rPr>
              <w:t>68</w:t>
            </w:r>
          </w:p>
        </w:tc>
        <w:tc>
          <w:tcPr>
            <w:tcW w:w="4422" w:type="dxa"/>
            <w:tcMar>
              <w:top w:w="50" w:type="dxa"/>
              <w:left w:w="100" w:type="dxa"/>
            </w:tcMar>
            <w:vAlign w:val="center"/>
          </w:tcPr>
          <w:p w:rsidR="0020304A" w:rsidRDefault="0020304A" w:rsidP="0020304A">
            <w:pPr>
              <w:spacing w:after="0"/>
              <w:ind w:left="135"/>
            </w:pPr>
            <w:r w:rsidRPr="00995D97">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2877" w:type="dxa"/>
            <w:tcMar>
              <w:top w:w="50" w:type="dxa"/>
              <w:left w:w="100" w:type="dxa"/>
            </w:tcMar>
            <w:vAlign w:val="center"/>
          </w:tcPr>
          <w:p w:rsidR="0020304A" w:rsidRDefault="0020304A" w:rsidP="0020304A">
            <w:pPr>
              <w:spacing w:after="0"/>
              <w:ind w:left="135"/>
              <w:jc w:val="center"/>
            </w:pPr>
            <w:r>
              <w:rPr>
                <w:rFonts w:ascii="Times New Roman" w:hAnsi="Times New Roman"/>
                <w:color w:val="000000"/>
                <w:sz w:val="24"/>
              </w:rPr>
              <w:t xml:space="preserve"> 1 </w:t>
            </w:r>
          </w:p>
        </w:tc>
        <w:tc>
          <w:tcPr>
            <w:tcW w:w="1938" w:type="dxa"/>
            <w:tcMar>
              <w:top w:w="50" w:type="dxa"/>
              <w:left w:w="100" w:type="dxa"/>
            </w:tcMar>
            <w:vAlign w:val="center"/>
          </w:tcPr>
          <w:p w:rsidR="0020304A" w:rsidRDefault="0020304A" w:rsidP="0020304A">
            <w:pPr>
              <w:spacing w:after="0"/>
              <w:ind w:left="135"/>
            </w:pPr>
          </w:p>
        </w:tc>
        <w:tc>
          <w:tcPr>
            <w:tcW w:w="2970" w:type="dxa"/>
            <w:tcMar>
              <w:top w:w="50" w:type="dxa"/>
              <w:left w:w="100" w:type="dxa"/>
            </w:tcMar>
          </w:tcPr>
          <w:p w:rsidR="0020304A" w:rsidRDefault="001107EA" w:rsidP="0020304A">
            <w:hyperlink r:id="rId201">
              <w:r w:rsidR="0020304A" w:rsidRPr="009608E7">
                <w:rPr>
                  <w:rFonts w:ascii="Times New Roman" w:hAnsi="Times New Roman"/>
                  <w:color w:val="0000FF"/>
                  <w:u w:val="single"/>
                </w:rPr>
                <w:t>https://myschool.edu.ru/</w:t>
              </w:r>
            </w:hyperlink>
          </w:p>
        </w:tc>
      </w:tr>
      <w:tr w:rsidR="009F7DA6">
        <w:trPr>
          <w:trHeight w:val="144"/>
          <w:tblCellSpacing w:w="20" w:type="nil"/>
        </w:trPr>
        <w:tc>
          <w:tcPr>
            <w:tcW w:w="0" w:type="auto"/>
            <w:gridSpan w:val="2"/>
            <w:tcMar>
              <w:top w:w="50" w:type="dxa"/>
              <w:left w:w="100" w:type="dxa"/>
            </w:tcMar>
            <w:vAlign w:val="center"/>
          </w:tcPr>
          <w:p w:rsidR="009F7DA6" w:rsidRPr="00995D97" w:rsidRDefault="00995D97">
            <w:pPr>
              <w:spacing w:after="0"/>
              <w:ind w:left="135"/>
              <w:rPr>
                <w:lang w:val="ru-RU"/>
              </w:rPr>
            </w:pPr>
            <w:r w:rsidRPr="00995D97">
              <w:rPr>
                <w:rFonts w:ascii="Times New Roman" w:hAnsi="Times New Roman"/>
                <w:color w:val="000000"/>
                <w:sz w:val="24"/>
                <w:lang w:val="ru-RU"/>
              </w:rPr>
              <w:t>ОБЩЕЕ КОЛИЧЕСТВО ЧАСОВ ПО ПРОГРАММЕ</w:t>
            </w:r>
          </w:p>
        </w:tc>
        <w:tc>
          <w:tcPr>
            <w:tcW w:w="2877" w:type="dxa"/>
            <w:tcMar>
              <w:top w:w="50" w:type="dxa"/>
              <w:left w:w="100" w:type="dxa"/>
            </w:tcMar>
            <w:vAlign w:val="center"/>
          </w:tcPr>
          <w:p w:rsidR="009F7DA6" w:rsidRDefault="00995D97">
            <w:pPr>
              <w:spacing w:after="0"/>
              <w:ind w:left="135"/>
              <w:jc w:val="center"/>
            </w:pPr>
            <w:r w:rsidRPr="00995D9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gridSpan w:val="2"/>
            <w:tcMar>
              <w:top w:w="50" w:type="dxa"/>
              <w:left w:w="100" w:type="dxa"/>
            </w:tcMar>
            <w:vAlign w:val="center"/>
          </w:tcPr>
          <w:p w:rsidR="009F7DA6" w:rsidRDefault="009F7DA6"/>
        </w:tc>
      </w:tr>
    </w:tbl>
    <w:p w:rsidR="009F7DA6" w:rsidRDefault="009F7DA6">
      <w:pPr>
        <w:sectPr w:rsidR="009F7DA6">
          <w:pgSz w:w="16383" w:h="11906" w:orient="landscape"/>
          <w:pgMar w:top="1134" w:right="850" w:bottom="1134" w:left="1701" w:header="720" w:footer="720" w:gutter="0"/>
          <w:cols w:space="720"/>
        </w:sectPr>
      </w:pPr>
    </w:p>
    <w:p w:rsidR="009F7DA6" w:rsidRDefault="009F7DA6">
      <w:pPr>
        <w:sectPr w:rsidR="009F7DA6">
          <w:pgSz w:w="16383" w:h="11906" w:orient="landscape"/>
          <w:pgMar w:top="1134" w:right="850" w:bottom="1134" w:left="1701" w:header="720" w:footer="720" w:gutter="0"/>
          <w:cols w:space="720"/>
        </w:sectPr>
      </w:pPr>
    </w:p>
    <w:p w:rsidR="009F7DA6" w:rsidRDefault="00995D97">
      <w:pPr>
        <w:spacing w:after="0"/>
        <w:ind w:left="120"/>
      </w:pPr>
      <w:bookmarkStart w:id="14" w:name="block-6663187"/>
      <w:bookmarkEnd w:id="13"/>
      <w:r>
        <w:rPr>
          <w:rFonts w:ascii="Times New Roman" w:hAnsi="Times New Roman"/>
          <w:b/>
          <w:color w:val="000000"/>
          <w:sz w:val="28"/>
        </w:rPr>
        <w:lastRenderedPageBreak/>
        <w:t>УЧЕБНО-МЕТОДИЧЕСКОЕ ОБЕСПЕЧЕНИЕ ОБРАЗОВАТЕЛЬНОГО ПРОЦЕССА</w:t>
      </w:r>
    </w:p>
    <w:p w:rsidR="009F7DA6" w:rsidRDefault="00995D97">
      <w:pPr>
        <w:spacing w:after="0" w:line="480" w:lineRule="auto"/>
        <w:ind w:left="120"/>
      </w:pPr>
      <w:r>
        <w:rPr>
          <w:rFonts w:ascii="Times New Roman" w:hAnsi="Times New Roman"/>
          <w:b/>
          <w:color w:val="000000"/>
          <w:sz w:val="28"/>
        </w:rPr>
        <w:t>ОБЯЗАТЕЛЬНЫЕ УЧЕБНЫЕ МАТЕРИАЛЫ ДЛЯ УЧЕНИКА</w:t>
      </w:r>
    </w:p>
    <w:p w:rsidR="009F7DA6" w:rsidRPr="00995D97" w:rsidRDefault="00995D97">
      <w:pPr>
        <w:spacing w:after="0" w:line="480" w:lineRule="auto"/>
        <w:ind w:left="120"/>
        <w:rPr>
          <w:lang w:val="ru-RU"/>
        </w:rPr>
      </w:pPr>
      <w:r w:rsidRPr="00995D97">
        <w:rPr>
          <w:rFonts w:ascii="Times New Roman" w:hAnsi="Times New Roman"/>
          <w:color w:val="000000"/>
          <w:sz w:val="28"/>
          <w:lang w:val="ru-RU"/>
        </w:rPr>
        <w:t xml:space="preserve">​‌• История России, 1914-1945 годы: 10 класс: базовый уровень: учебник, 10 класс/ Шубин А.В., Мягков М.Ю., Никифоров Ю.А. и другие; под общей редакцией </w:t>
      </w:r>
      <w:proofErr w:type="spellStart"/>
      <w:r w:rsidRPr="00995D97">
        <w:rPr>
          <w:rFonts w:ascii="Times New Roman" w:hAnsi="Times New Roman"/>
          <w:color w:val="000000"/>
          <w:sz w:val="28"/>
          <w:lang w:val="ru-RU"/>
        </w:rPr>
        <w:t>Мединского</w:t>
      </w:r>
      <w:proofErr w:type="spellEnd"/>
      <w:r w:rsidRPr="00995D97">
        <w:rPr>
          <w:rFonts w:ascii="Times New Roman" w:hAnsi="Times New Roman"/>
          <w:color w:val="000000"/>
          <w:sz w:val="28"/>
          <w:lang w:val="ru-RU"/>
        </w:rPr>
        <w:t xml:space="preserve"> В.Р., Акционерное общество «Издательство «Просвещение»</w:t>
      </w:r>
      <w:r w:rsidRPr="00995D97">
        <w:rPr>
          <w:sz w:val="28"/>
          <w:lang w:val="ru-RU"/>
        </w:rPr>
        <w:br/>
      </w:r>
      <w:r w:rsidRPr="00995D97">
        <w:rPr>
          <w:rFonts w:ascii="Times New Roman" w:hAnsi="Times New Roman"/>
          <w:color w:val="000000"/>
          <w:sz w:val="28"/>
          <w:lang w:val="ru-RU"/>
        </w:rPr>
        <w:t xml:space="preserve"> • История. Всеобщая история, 10 класс/ </w:t>
      </w:r>
      <w:proofErr w:type="spellStart"/>
      <w:r w:rsidRPr="00995D97">
        <w:rPr>
          <w:rFonts w:ascii="Times New Roman" w:hAnsi="Times New Roman"/>
          <w:color w:val="000000"/>
          <w:sz w:val="28"/>
          <w:lang w:val="ru-RU"/>
        </w:rPr>
        <w:t>Уколова</w:t>
      </w:r>
      <w:proofErr w:type="spellEnd"/>
      <w:r w:rsidRPr="00995D97">
        <w:rPr>
          <w:rFonts w:ascii="Times New Roman" w:hAnsi="Times New Roman"/>
          <w:color w:val="000000"/>
          <w:sz w:val="28"/>
          <w:lang w:val="ru-RU"/>
        </w:rPr>
        <w:t xml:space="preserve"> В.И., Ревякин А.В.; под редакцией </w:t>
      </w:r>
      <w:proofErr w:type="spellStart"/>
      <w:r w:rsidRPr="00995D97">
        <w:rPr>
          <w:rFonts w:ascii="Times New Roman" w:hAnsi="Times New Roman"/>
          <w:color w:val="000000"/>
          <w:sz w:val="28"/>
          <w:lang w:val="ru-RU"/>
        </w:rPr>
        <w:t>Чубарьяна</w:t>
      </w:r>
      <w:proofErr w:type="spellEnd"/>
      <w:r w:rsidRPr="00995D97">
        <w:rPr>
          <w:rFonts w:ascii="Times New Roman" w:hAnsi="Times New Roman"/>
          <w:color w:val="000000"/>
          <w:sz w:val="28"/>
          <w:lang w:val="ru-RU"/>
        </w:rPr>
        <w:t xml:space="preserve"> А.О., Акционерное общество «Издательство «Просвещение»</w:t>
      </w:r>
      <w:r w:rsidRPr="00995D97">
        <w:rPr>
          <w:sz w:val="28"/>
          <w:lang w:val="ru-RU"/>
        </w:rPr>
        <w:br/>
      </w:r>
      <w:r w:rsidRPr="00995D97">
        <w:rPr>
          <w:rFonts w:ascii="Times New Roman" w:hAnsi="Times New Roman"/>
          <w:color w:val="000000"/>
          <w:sz w:val="28"/>
          <w:lang w:val="ru-RU"/>
        </w:rPr>
        <w:t xml:space="preserve"> • История. Всеобщая история. Новейшая история. 1914 - 1945 гг., 10 класс/ </w:t>
      </w:r>
      <w:proofErr w:type="spellStart"/>
      <w:r w:rsidRPr="00995D97">
        <w:rPr>
          <w:rFonts w:ascii="Times New Roman" w:hAnsi="Times New Roman"/>
          <w:color w:val="000000"/>
          <w:sz w:val="28"/>
          <w:lang w:val="ru-RU"/>
        </w:rPr>
        <w:t>Сороко</w:t>
      </w:r>
      <w:proofErr w:type="spellEnd"/>
      <w:r w:rsidRPr="00995D97">
        <w:rPr>
          <w:rFonts w:ascii="Times New Roman" w:hAnsi="Times New Roman"/>
          <w:color w:val="000000"/>
          <w:sz w:val="28"/>
          <w:lang w:val="ru-RU"/>
        </w:rPr>
        <w:t xml:space="preserve">-Цюпа О.С., </w:t>
      </w:r>
      <w:proofErr w:type="spellStart"/>
      <w:r w:rsidRPr="00995D97">
        <w:rPr>
          <w:rFonts w:ascii="Times New Roman" w:hAnsi="Times New Roman"/>
          <w:color w:val="000000"/>
          <w:sz w:val="28"/>
          <w:lang w:val="ru-RU"/>
        </w:rPr>
        <w:t>Сороко</w:t>
      </w:r>
      <w:proofErr w:type="spellEnd"/>
      <w:r w:rsidRPr="00995D97">
        <w:rPr>
          <w:rFonts w:ascii="Times New Roman" w:hAnsi="Times New Roman"/>
          <w:color w:val="000000"/>
          <w:sz w:val="28"/>
          <w:lang w:val="ru-RU"/>
        </w:rPr>
        <w:t xml:space="preserve">-Цюпа А.О.; под редакцией </w:t>
      </w:r>
      <w:proofErr w:type="spellStart"/>
      <w:r w:rsidRPr="00995D97">
        <w:rPr>
          <w:rFonts w:ascii="Times New Roman" w:hAnsi="Times New Roman"/>
          <w:color w:val="000000"/>
          <w:sz w:val="28"/>
          <w:lang w:val="ru-RU"/>
        </w:rPr>
        <w:t>Чубарьяна</w:t>
      </w:r>
      <w:proofErr w:type="spellEnd"/>
      <w:r w:rsidRPr="00995D97">
        <w:rPr>
          <w:rFonts w:ascii="Times New Roman" w:hAnsi="Times New Roman"/>
          <w:color w:val="000000"/>
          <w:sz w:val="28"/>
          <w:lang w:val="ru-RU"/>
        </w:rPr>
        <w:t xml:space="preserve"> А.О., Акционерное общество «Издательство «Просвещение»</w:t>
      </w:r>
      <w:r w:rsidRPr="00995D97">
        <w:rPr>
          <w:sz w:val="28"/>
          <w:lang w:val="ru-RU"/>
        </w:rPr>
        <w:br/>
      </w:r>
      <w:r w:rsidRPr="00995D97">
        <w:rPr>
          <w:rFonts w:ascii="Times New Roman" w:hAnsi="Times New Roman"/>
          <w:color w:val="000000"/>
          <w:sz w:val="28"/>
          <w:lang w:val="ru-RU"/>
        </w:rPr>
        <w:t xml:space="preserve"> • История. Всеобщая история, 11 класс/ </w:t>
      </w:r>
      <w:proofErr w:type="spellStart"/>
      <w:r w:rsidRPr="00995D97">
        <w:rPr>
          <w:rFonts w:ascii="Times New Roman" w:hAnsi="Times New Roman"/>
          <w:color w:val="000000"/>
          <w:sz w:val="28"/>
          <w:lang w:val="ru-RU"/>
        </w:rPr>
        <w:t>Улунян</w:t>
      </w:r>
      <w:proofErr w:type="spellEnd"/>
      <w:r w:rsidRPr="00995D97">
        <w:rPr>
          <w:rFonts w:ascii="Times New Roman" w:hAnsi="Times New Roman"/>
          <w:color w:val="000000"/>
          <w:sz w:val="28"/>
          <w:lang w:val="ru-RU"/>
        </w:rPr>
        <w:t xml:space="preserve"> А.А., Сергеев Е.Ю.; под редакцией </w:t>
      </w:r>
      <w:proofErr w:type="spellStart"/>
      <w:r w:rsidRPr="00995D97">
        <w:rPr>
          <w:rFonts w:ascii="Times New Roman" w:hAnsi="Times New Roman"/>
          <w:color w:val="000000"/>
          <w:sz w:val="28"/>
          <w:lang w:val="ru-RU"/>
        </w:rPr>
        <w:t>Чубарьяна</w:t>
      </w:r>
      <w:proofErr w:type="spellEnd"/>
      <w:r w:rsidRPr="00995D97">
        <w:rPr>
          <w:rFonts w:ascii="Times New Roman" w:hAnsi="Times New Roman"/>
          <w:color w:val="000000"/>
          <w:sz w:val="28"/>
          <w:lang w:val="ru-RU"/>
        </w:rPr>
        <w:t xml:space="preserve"> А.О., Акционерное общество «Издательство «Просвещение»</w:t>
      </w:r>
      <w:r w:rsidRPr="00995D97">
        <w:rPr>
          <w:sz w:val="28"/>
          <w:lang w:val="ru-RU"/>
        </w:rPr>
        <w:br/>
      </w:r>
      <w:bookmarkStart w:id="15" w:name="0ec03d33-8ed4-4788-81b8-0b9d9a2c1e9f"/>
      <w:r w:rsidRPr="00995D97">
        <w:rPr>
          <w:rFonts w:ascii="Times New Roman" w:hAnsi="Times New Roman"/>
          <w:color w:val="000000"/>
          <w:sz w:val="28"/>
          <w:lang w:val="ru-RU"/>
        </w:rPr>
        <w:t xml:space="preserve"> • История России, 1946 год - начало </w:t>
      </w:r>
      <w:r>
        <w:rPr>
          <w:rFonts w:ascii="Times New Roman" w:hAnsi="Times New Roman"/>
          <w:color w:val="000000"/>
          <w:sz w:val="28"/>
        </w:rPr>
        <w:t>XXI</w:t>
      </w:r>
      <w:r w:rsidRPr="00995D97">
        <w:rPr>
          <w:rFonts w:ascii="Times New Roman" w:hAnsi="Times New Roman"/>
          <w:color w:val="000000"/>
          <w:sz w:val="28"/>
          <w:lang w:val="ru-RU"/>
        </w:rPr>
        <w:t xml:space="preserve"> века: 11 класс: базовый уровень: учебник, 11 класс/ Шубин А.В., Мягков М.Ю., Никифоров Ю.А. и другие; под общей редакцией </w:t>
      </w:r>
      <w:proofErr w:type="spellStart"/>
      <w:r w:rsidRPr="00995D97">
        <w:rPr>
          <w:rFonts w:ascii="Times New Roman" w:hAnsi="Times New Roman"/>
          <w:color w:val="000000"/>
          <w:sz w:val="28"/>
          <w:lang w:val="ru-RU"/>
        </w:rPr>
        <w:t>Мединского</w:t>
      </w:r>
      <w:proofErr w:type="spellEnd"/>
      <w:r w:rsidRPr="00995D97">
        <w:rPr>
          <w:rFonts w:ascii="Times New Roman" w:hAnsi="Times New Roman"/>
          <w:color w:val="000000"/>
          <w:sz w:val="28"/>
          <w:lang w:val="ru-RU"/>
        </w:rPr>
        <w:t xml:space="preserve"> В.Р., Акционерное общество «Издательство «Просвещение»</w:t>
      </w:r>
      <w:bookmarkEnd w:id="15"/>
      <w:r w:rsidRPr="00995D97">
        <w:rPr>
          <w:rFonts w:ascii="Times New Roman" w:hAnsi="Times New Roman"/>
          <w:color w:val="000000"/>
          <w:sz w:val="28"/>
          <w:lang w:val="ru-RU"/>
        </w:rPr>
        <w:t>‌​</w:t>
      </w:r>
    </w:p>
    <w:p w:rsidR="009F7DA6" w:rsidRPr="00995D97" w:rsidRDefault="00995D97">
      <w:pPr>
        <w:spacing w:after="0" w:line="480" w:lineRule="auto"/>
        <w:ind w:left="120"/>
        <w:rPr>
          <w:lang w:val="ru-RU"/>
        </w:rPr>
      </w:pPr>
      <w:r w:rsidRPr="00995D97">
        <w:rPr>
          <w:rFonts w:ascii="Times New Roman" w:hAnsi="Times New Roman"/>
          <w:color w:val="000000"/>
          <w:sz w:val="28"/>
          <w:lang w:val="ru-RU"/>
        </w:rPr>
        <w:t>​‌‌</w:t>
      </w:r>
    </w:p>
    <w:p w:rsidR="009F7DA6" w:rsidRPr="00995D97" w:rsidRDefault="00995D97">
      <w:pPr>
        <w:spacing w:after="0"/>
        <w:ind w:left="120"/>
        <w:rPr>
          <w:lang w:val="ru-RU"/>
        </w:rPr>
      </w:pPr>
      <w:r w:rsidRPr="00995D97">
        <w:rPr>
          <w:rFonts w:ascii="Times New Roman" w:hAnsi="Times New Roman"/>
          <w:color w:val="000000"/>
          <w:sz w:val="28"/>
          <w:lang w:val="ru-RU"/>
        </w:rPr>
        <w:t>​</w:t>
      </w:r>
    </w:p>
    <w:p w:rsidR="009F7DA6" w:rsidRPr="00995D97" w:rsidRDefault="00995D97">
      <w:pPr>
        <w:spacing w:after="0" w:line="480" w:lineRule="auto"/>
        <w:ind w:left="120"/>
        <w:rPr>
          <w:lang w:val="ru-RU"/>
        </w:rPr>
      </w:pPr>
      <w:r w:rsidRPr="00995D97">
        <w:rPr>
          <w:rFonts w:ascii="Times New Roman" w:hAnsi="Times New Roman"/>
          <w:b/>
          <w:color w:val="000000"/>
          <w:sz w:val="28"/>
          <w:lang w:val="ru-RU"/>
        </w:rPr>
        <w:t>МЕТОДИЧЕСКИЕ МАТЕРИАЛЫ ДЛЯ УЧИТЕЛЯ</w:t>
      </w:r>
    </w:p>
    <w:p w:rsidR="009F7DA6" w:rsidRPr="00995D97" w:rsidRDefault="00995D97">
      <w:pPr>
        <w:spacing w:after="0" w:line="480" w:lineRule="auto"/>
        <w:ind w:left="120"/>
        <w:rPr>
          <w:lang w:val="ru-RU"/>
        </w:rPr>
      </w:pPr>
      <w:r w:rsidRPr="00995D97">
        <w:rPr>
          <w:rFonts w:ascii="Times New Roman" w:hAnsi="Times New Roman"/>
          <w:color w:val="000000"/>
          <w:sz w:val="28"/>
          <w:lang w:val="ru-RU"/>
        </w:rPr>
        <w:lastRenderedPageBreak/>
        <w:t>​‌</w:t>
      </w:r>
      <w:bookmarkStart w:id="16" w:name="d9cb397a-866c-4f27-b115-9f600926537f"/>
      <w:r>
        <w:rPr>
          <w:rFonts w:ascii="Times New Roman" w:hAnsi="Times New Roman"/>
          <w:color w:val="000000"/>
          <w:sz w:val="28"/>
        </w:rPr>
        <w:t>https</w:t>
      </w:r>
      <w:r w:rsidRPr="00995D97">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995D9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95D9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95D97">
        <w:rPr>
          <w:rFonts w:ascii="Times New Roman" w:hAnsi="Times New Roman"/>
          <w:color w:val="000000"/>
          <w:sz w:val="28"/>
          <w:lang w:val="ru-RU"/>
        </w:rPr>
        <w:t>/</w:t>
      </w:r>
      <w:bookmarkEnd w:id="16"/>
      <w:r w:rsidRPr="00995D97">
        <w:rPr>
          <w:rFonts w:ascii="Times New Roman" w:hAnsi="Times New Roman"/>
          <w:color w:val="000000"/>
          <w:sz w:val="28"/>
          <w:lang w:val="ru-RU"/>
        </w:rPr>
        <w:t>‌​</w:t>
      </w:r>
    </w:p>
    <w:p w:rsidR="009F7DA6" w:rsidRPr="00995D97" w:rsidRDefault="009F7DA6">
      <w:pPr>
        <w:spacing w:after="0"/>
        <w:ind w:left="120"/>
        <w:rPr>
          <w:lang w:val="ru-RU"/>
        </w:rPr>
      </w:pPr>
    </w:p>
    <w:p w:rsidR="009F7DA6" w:rsidRPr="00995D97" w:rsidRDefault="00995D97">
      <w:pPr>
        <w:spacing w:after="0" w:line="480" w:lineRule="auto"/>
        <w:ind w:left="120"/>
        <w:rPr>
          <w:lang w:val="ru-RU"/>
        </w:rPr>
      </w:pPr>
      <w:r w:rsidRPr="00995D97">
        <w:rPr>
          <w:rFonts w:ascii="Times New Roman" w:hAnsi="Times New Roman"/>
          <w:b/>
          <w:color w:val="000000"/>
          <w:sz w:val="28"/>
          <w:lang w:val="ru-RU"/>
        </w:rPr>
        <w:t>ЦИФРОВЫЕ ОБРАЗОВАТЕЛЬНЫЕ РЕСУРСЫ И РЕСУРСЫ СЕТИ ИНТЕРНЕТ</w:t>
      </w:r>
    </w:p>
    <w:p w:rsidR="009F7DA6" w:rsidRPr="00995D97" w:rsidRDefault="00995D97">
      <w:pPr>
        <w:spacing w:after="0" w:line="480" w:lineRule="auto"/>
        <w:ind w:left="120"/>
        <w:rPr>
          <w:lang w:val="ru-RU"/>
        </w:rPr>
      </w:pPr>
      <w:r w:rsidRPr="00995D97">
        <w:rPr>
          <w:rFonts w:ascii="Times New Roman" w:hAnsi="Times New Roman"/>
          <w:color w:val="000000"/>
          <w:sz w:val="28"/>
          <w:lang w:val="ru-RU"/>
        </w:rPr>
        <w:t>​</w:t>
      </w:r>
      <w:r w:rsidRPr="00995D97">
        <w:rPr>
          <w:rFonts w:ascii="Times New Roman" w:hAnsi="Times New Roman"/>
          <w:color w:val="333333"/>
          <w:sz w:val="28"/>
          <w:lang w:val="ru-RU"/>
        </w:rPr>
        <w:t>​‌</w:t>
      </w:r>
      <w:bookmarkStart w:id="17" w:name="a533c747-85bf-4629-95ae-536468e95f06"/>
      <w:r>
        <w:rPr>
          <w:rFonts w:ascii="Times New Roman" w:hAnsi="Times New Roman"/>
          <w:color w:val="000000"/>
          <w:sz w:val="28"/>
        </w:rPr>
        <w:t>https</w:t>
      </w:r>
      <w:r w:rsidRPr="00995D97">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995D9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95D9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95D97">
        <w:rPr>
          <w:rFonts w:ascii="Times New Roman" w:hAnsi="Times New Roman"/>
          <w:color w:val="000000"/>
          <w:sz w:val="28"/>
          <w:lang w:val="ru-RU"/>
        </w:rPr>
        <w:t>/</w:t>
      </w:r>
      <w:bookmarkEnd w:id="17"/>
      <w:r w:rsidRPr="00995D97">
        <w:rPr>
          <w:rFonts w:ascii="Times New Roman" w:hAnsi="Times New Roman"/>
          <w:color w:val="333333"/>
          <w:sz w:val="28"/>
          <w:lang w:val="ru-RU"/>
        </w:rPr>
        <w:t>‌</w:t>
      </w:r>
      <w:r w:rsidRPr="00995D97">
        <w:rPr>
          <w:rFonts w:ascii="Times New Roman" w:hAnsi="Times New Roman"/>
          <w:color w:val="000000"/>
          <w:sz w:val="28"/>
          <w:lang w:val="ru-RU"/>
        </w:rPr>
        <w:t>​</w:t>
      </w:r>
    </w:p>
    <w:p w:rsidR="009F7DA6" w:rsidRPr="00995D97" w:rsidRDefault="009F7DA6">
      <w:pPr>
        <w:rPr>
          <w:lang w:val="ru-RU"/>
        </w:rPr>
        <w:sectPr w:rsidR="009F7DA6" w:rsidRPr="00995D97">
          <w:pgSz w:w="11906" w:h="16383"/>
          <w:pgMar w:top="1134" w:right="850" w:bottom="1134" w:left="1701" w:header="720" w:footer="720" w:gutter="0"/>
          <w:cols w:space="720"/>
        </w:sectPr>
      </w:pPr>
    </w:p>
    <w:bookmarkEnd w:id="14"/>
    <w:p w:rsidR="00995D97" w:rsidRPr="00995D97" w:rsidRDefault="00995D97">
      <w:pPr>
        <w:rPr>
          <w:lang w:val="ru-RU"/>
        </w:rPr>
      </w:pPr>
    </w:p>
    <w:sectPr w:rsidR="00995D97" w:rsidRPr="00995D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F7DA6"/>
    <w:rsid w:val="001107EA"/>
    <w:rsid w:val="00131A9E"/>
    <w:rsid w:val="001C4807"/>
    <w:rsid w:val="0020304A"/>
    <w:rsid w:val="003E3343"/>
    <w:rsid w:val="0089686A"/>
    <w:rsid w:val="00995D97"/>
    <w:rsid w:val="009F7DA6"/>
    <w:rsid w:val="00C1572A"/>
    <w:rsid w:val="00F16B30"/>
    <w:rsid w:val="00F55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89686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9686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yschool.edu.ru/" TargetMode="External"/><Relationship Id="rId21" Type="http://schemas.openxmlformats.org/officeDocument/2006/relationships/hyperlink" Target="https://myschool.edu.ru/" TargetMode="External"/><Relationship Id="rId42" Type="http://schemas.openxmlformats.org/officeDocument/2006/relationships/hyperlink" Target="https://myschool.edu.ru/" TargetMode="External"/><Relationship Id="rId63" Type="http://schemas.openxmlformats.org/officeDocument/2006/relationships/hyperlink" Target="https://myschool.edu.ru/" TargetMode="External"/><Relationship Id="rId84" Type="http://schemas.openxmlformats.org/officeDocument/2006/relationships/hyperlink" Target="https://myschool.edu.ru/" TargetMode="External"/><Relationship Id="rId138" Type="http://schemas.openxmlformats.org/officeDocument/2006/relationships/hyperlink" Target="https://myschool.edu.ru/" TargetMode="External"/><Relationship Id="rId159" Type="http://schemas.openxmlformats.org/officeDocument/2006/relationships/hyperlink" Target="https://myschool.edu.ru/" TargetMode="External"/><Relationship Id="rId170" Type="http://schemas.openxmlformats.org/officeDocument/2006/relationships/hyperlink" Target="https://myschool.edu.ru/" TargetMode="External"/><Relationship Id="rId191" Type="http://schemas.openxmlformats.org/officeDocument/2006/relationships/hyperlink" Target="https://myschool.edu.ru/" TargetMode="External"/><Relationship Id="rId196" Type="http://schemas.openxmlformats.org/officeDocument/2006/relationships/hyperlink" Target="https://myschool.edu.ru/" TargetMode="External"/><Relationship Id="rId200" Type="http://schemas.openxmlformats.org/officeDocument/2006/relationships/hyperlink" Target="https://myschool.edu.ru/" TargetMode="External"/><Relationship Id="rId16" Type="http://schemas.openxmlformats.org/officeDocument/2006/relationships/hyperlink" Target="https://myschool.edu.ru/" TargetMode="External"/><Relationship Id="rId107" Type="http://schemas.openxmlformats.org/officeDocument/2006/relationships/hyperlink" Target="https://myschool.edu.ru/" TargetMode="External"/><Relationship Id="rId11"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53" Type="http://schemas.openxmlformats.org/officeDocument/2006/relationships/hyperlink" Target="https://myschool.edu.ru/" TargetMode="External"/><Relationship Id="rId58" Type="http://schemas.openxmlformats.org/officeDocument/2006/relationships/hyperlink" Target="https://myschool.edu.ru/" TargetMode="External"/><Relationship Id="rId74" Type="http://schemas.openxmlformats.org/officeDocument/2006/relationships/hyperlink" Target="https://myschool.edu.ru/" TargetMode="External"/><Relationship Id="rId79" Type="http://schemas.openxmlformats.org/officeDocument/2006/relationships/hyperlink" Target="https://myschool.edu.ru/" TargetMode="External"/><Relationship Id="rId102" Type="http://schemas.openxmlformats.org/officeDocument/2006/relationships/hyperlink" Target="https://myschool.edu.ru/" TargetMode="External"/><Relationship Id="rId123" Type="http://schemas.openxmlformats.org/officeDocument/2006/relationships/hyperlink" Target="https://myschool.edu.ru/" TargetMode="External"/><Relationship Id="rId128" Type="http://schemas.openxmlformats.org/officeDocument/2006/relationships/hyperlink" Target="https://myschool.edu.ru/" TargetMode="External"/><Relationship Id="rId144" Type="http://schemas.openxmlformats.org/officeDocument/2006/relationships/hyperlink" Target="https://myschool.edu.ru/" TargetMode="External"/><Relationship Id="rId149" Type="http://schemas.openxmlformats.org/officeDocument/2006/relationships/hyperlink" Target="https://myschool.edu.ru/" TargetMode="External"/><Relationship Id="rId5" Type="http://schemas.openxmlformats.org/officeDocument/2006/relationships/hyperlink" Target="https://myschool.edu.ru/" TargetMode="External"/><Relationship Id="rId90" Type="http://schemas.openxmlformats.org/officeDocument/2006/relationships/hyperlink" Target="https://myschool.edu.ru/" TargetMode="External"/><Relationship Id="rId95" Type="http://schemas.openxmlformats.org/officeDocument/2006/relationships/hyperlink" Target="https://myschool.edu.ru/" TargetMode="External"/><Relationship Id="rId160" Type="http://schemas.openxmlformats.org/officeDocument/2006/relationships/hyperlink" Target="https://myschool.edu.ru/" TargetMode="External"/><Relationship Id="rId165" Type="http://schemas.openxmlformats.org/officeDocument/2006/relationships/hyperlink" Target="https://myschool.edu.ru/" TargetMode="External"/><Relationship Id="rId181" Type="http://schemas.openxmlformats.org/officeDocument/2006/relationships/hyperlink" Target="https://myschool.edu.ru/" TargetMode="External"/><Relationship Id="rId186"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yschool.edu.ru/" TargetMode="External"/><Relationship Id="rId64" Type="http://schemas.openxmlformats.org/officeDocument/2006/relationships/hyperlink" Target="https://myschool.edu.ru/" TargetMode="External"/><Relationship Id="rId69" Type="http://schemas.openxmlformats.org/officeDocument/2006/relationships/hyperlink" Target="https://myschool.edu.ru/" TargetMode="External"/><Relationship Id="rId113" Type="http://schemas.openxmlformats.org/officeDocument/2006/relationships/hyperlink" Target="https://myschool.edu.ru/" TargetMode="External"/><Relationship Id="rId118" Type="http://schemas.openxmlformats.org/officeDocument/2006/relationships/hyperlink" Target="https://myschool.edu.ru/" TargetMode="External"/><Relationship Id="rId134" Type="http://schemas.openxmlformats.org/officeDocument/2006/relationships/hyperlink" Target="https://myschool.edu.ru/" TargetMode="External"/><Relationship Id="rId139"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yschool.edu.ru/" TargetMode="External"/><Relationship Id="rId150" Type="http://schemas.openxmlformats.org/officeDocument/2006/relationships/hyperlink" Target="https://myschool.edu.ru/" TargetMode="External"/><Relationship Id="rId155" Type="http://schemas.openxmlformats.org/officeDocument/2006/relationships/hyperlink" Target="https://myschool.edu.ru/" TargetMode="External"/><Relationship Id="rId171" Type="http://schemas.openxmlformats.org/officeDocument/2006/relationships/hyperlink" Target="https://myschool.edu.ru/" TargetMode="External"/><Relationship Id="rId176" Type="http://schemas.openxmlformats.org/officeDocument/2006/relationships/hyperlink" Target="https://myschool.edu.ru/" TargetMode="External"/><Relationship Id="rId192" Type="http://schemas.openxmlformats.org/officeDocument/2006/relationships/hyperlink" Target="https://myschool.edu.ru/" TargetMode="External"/><Relationship Id="rId197" Type="http://schemas.openxmlformats.org/officeDocument/2006/relationships/hyperlink" Target="https://myschool.edu.ru/" TargetMode="External"/><Relationship Id="rId201" Type="http://schemas.openxmlformats.org/officeDocument/2006/relationships/hyperlink" Target="https://myschool.edu.ru/" TargetMode="Externa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59" Type="http://schemas.openxmlformats.org/officeDocument/2006/relationships/hyperlink" Target="https://myschool.edu.ru/" TargetMode="External"/><Relationship Id="rId103" Type="http://schemas.openxmlformats.org/officeDocument/2006/relationships/hyperlink" Target="https://myschool.edu.ru/" TargetMode="External"/><Relationship Id="rId108" Type="http://schemas.openxmlformats.org/officeDocument/2006/relationships/hyperlink" Target="https://myschool.edu.ru/" TargetMode="External"/><Relationship Id="rId124" Type="http://schemas.openxmlformats.org/officeDocument/2006/relationships/hyperlink" Target="https://myschool.edu.ru/" TargetMode="External"/><Relationship Id="rId129" Type="http://schemas.openxmlformats.org/officeDocument/2006/relationships/hyperlink" Target="https://myschool.edu.ru/" TargetMode="External"/><Relationship Id="rId54" Type="http://schemas.openxmlformats.org/officeDocument/2006/relationships/hyperlink" Target="https://myschool.edu.ru/" TargetMode="External"/><Relationship Id="rId70" Type="http://schemas.openxmlformats.org/officeDocument/2006/relationships/hyperlink" Target="https://myschool.edu.ru/" TargetMode="External"/><Relationship Id="rId75" Type="http://schemas.openxmlformats.org/officeDocument/2006/relationships/hyperlink" Target="https://myschool.edu.ru/" TargetMode="External"/><Relationship Id="rId91" Type="http://schemas.openxmlformats.org/officeDocument/2006/relationships/hyperlink" Target="https://myschool.edu.ru/" TargetMode="External"/><Relationship Id="rId96" Type="http://schemas.openxmlformats.org/officeDocument/2006/relationships/hyperlink" Target="https://myschool.edu.ru/" TargetMode="External"/><Relationship Id="rId140" Type="http://schemas.openxmlformats.org/officeDocument/2006/relationships/hyperlink" Target="https://myschool.edu.ru/" TargetMode="External"/><Relationship Id="rId145" Type="http://schemas.openxmlformats.org/officeDocument/2006/relationships/hyperlink" Target="https://myschool.edu.ru/" TargetMode="External"/><Relationship Id="rId161" Type="http://schemas.openxmlformats.org/officeDocument/2006/relationships/hyperlink" Target="https://myschool.edu.ru/" TargetMode="External"/><Relationship Id="rId166" Type="http://schemas.openxmlformats.org/officeDocument/2006/relationships/hyperlink" Target="https://myschool.edu.ru/" TargetMode="External"/><Relationship Id="rId182" Type="http://schemas.openxmlformats.org/officeDocument/2006/relationships/hyperlink" Target="https://myschool.edu.ru/" TargetMode="External"/><Relationship Id="rId187" Type="http://schemas.openxmlformats.org/officeDocument/2006/relationships/hyperlink" Target="https://myschool.edu.ru/" TargetMode="External"/><Relationship Id="rId1" Type="http://schemas.openxmlformats.org/officeDocument/2006/relationships/styles" Target="styles.xml"/><Relationship Id="rId6"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49" Type="http://schemas.openxmlformats.org/officeDocument/2006/relationships/hyperlink" Target="https://myschool.edu.ru/" TargetMode="External"/><Relationship Id="rId114" Type="http://schemas.openxmlformats.org/officeDocument/2006/relationships/hyperlink" Target="https://myschool.edu.ru/" TargetMode="External"/><Relationship Id="rId119" Type="http://schemas.openxmlformats.org/officeDocument/2006/relationships/hyperlink" Target="https://myschool.edu.ru/" TargetMode="External"/><Relationship Id="rId44" Type="http://schemas.openxmlformats.org/officeDocument/2006/relationships/hyperlink" Target="https://myschool.edu.ru/" TargetMode="External"/><Relationship Id="rId60" Type="http://schemas.openxmlformats.org/officeDocument/2006/relationships/hyperlink" Target="https://myschool.edu.ru/" TargetMode="External"/><Relationship Id="rId65" Type="http://schemas.openxmlformats.org/officeDocument/2006/relationships/hyperlink" Target="https://myschool.edu.ru/" TargetMode="External"/><Relationship Id="rId81" Type="http://schemas.openxmlformats.org/officeDocument/2006/relationships/hyperlink" Target="https://myschool.edu.ru/" TargetMode="External"/><Relationship Id="rId86" Type="http://schemas.openxmlformats.org/officeDocument/2006/relationships/hyperlink" Target="https://myschool.edu.ru/" TargetMode="External"/><Relationship Id="rId130" Type="http://schemas.openxmlformats.org/officeDocument/2006/relationships/hyperlink" Target="https://myschool.edu.ru/" TargetMode="External"/><Relationship Id="rId135" Type="http://schemas.openxmlformats.org/officeDocument/2006/relationships/hyperlink" Target="https://myschool.edu.ru/" TargetMode="External"/><Relationship Id="rId151" Type="http://schemas.openxmlformats.org/officeDocument/2006/relationships/hyperlink" Target="https://myschool.edu.ru/" TargetMode="External"/><Relationship Id="rId156" Type="http://schemas.openxmlformats.org/officeDocument/2006/relationships/hyperlink" Target="https://myschool.edu.ru/" TargetMode="External"/><Relationship Id="rId177" Type="http://schemas.openxmlformats.org/officeDocument/2006/relationships/hyperlink" Target="https://myschool.edu.ru/" TargetMode="External"/><Relationship Id="rId198" Type="http://schemas.openxmlformats.org/officeDocument/2006/relationships/hyperlink" Target="https://myschool.edu.ru/" TargetMode="External"/><Relationship Id="rId172" Type="http://schemas.openxmlformats.org/officeDocument/2006/relationships/hyperlink" Target="https://myschool.edu.ru/" TargetMode="External"/><Relationship Id="rId193" Type="http://schemas.openxmlformats.org/officeDocument/2006/relationships/hyperlink" Target="https://myschool.edu.ru/" TargetMode="External"/><Relationship Id="rId202" Type="http://schemas.openxmlformats.org/officeDocument/2006/relationships/fontTable" Target="fontTable.xml"/><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39" Type="http://schemas.openxmlformats.org/officeDocument/2006/relationships/hyperlink" Target="https://myschool.edu.ru/" TargetMode="External"/><Relationship Id="rId109" Type="http://schemas.openxmlformats.org/officeDocument/2006/relationships/hyperlink" Target="https://myschool.edu.ru/" TargetMode="External"/><Relationship Id="rId34" Type="http://schemas.openxmlformats.org/officeDocument/2006/relationships/hyperlink" Target="https://myschool.edu.ru/" TargetMode="External"/><Relationship Id="rId50" Type="http://schemas.openxmlformats.org/officeDocument/2006/relationships/hyperlink" Target="https://myschool.edu.ru/" TargetMode="External"/><Relationship Id="rId55" Type="http://schemas.openxmlformats.org/officeDocument/2006/relationships/hyperlink" Target="https://myschool.edu.ru/" TargetMode="External"/><Relationship Id="rId76" Type="http://schemas.openxmlformats.org/officeDocument/2006/relationships/hyperlink" Target="https://myschool.edu.ru/" TargetMode="External"/><Relationship Id="rId97" Type="http://schemas.openxmlformats.org/officeDocument/2006/relationships/hyperlink" Target="https://myschool.edu.ru/" TargetMode="External"/><Relationship Id="rId104" Type="http://schemas.openxmlformats.org/officeDocument/2006/relationships/hyperlink" Target="https://myschool.edu.ru/" TargetMode="External"/><Relationship Id="rId120" Type="http://schemas.openxmlformats.org/officeDocument/2006/relationships/hyperlink" Target="https://myschool.edu.ru/" TargetMode="External"/><Relationship Id="rId125" Type="http://schemas.openxmlformats.org/officeDocument/2006/relationships/hyperlink" Target="https://myschool.edu.ru/" TargetMode="External"/><Relationship Id="rId141" Type="http://schemas.openxmlformats.org/officeDocument/2006/relationships/hyperlink" Target="https://myschool.edu.ru/" TargetMode="External"/><Relationship Id="rId146" Type="http://schemas.openxmlformats.org/officeDocument/2006/relationships/hyperlink" Target="https://myschool.edu.ru/" TargetMode="External"/><Relationship Id="rId167" Type="http://schemas.openxmlformats.org/officeDocument/2006/relationships/hyperlink" Target="https://myschool.edu.ru/" TargetMode="External"/><Relationship Id="rId188" Type="http://schemas.openxmlformats.org/officeDocument/2006/relationships/hyperlink" Target="https://myschool.edu.ru/" TargetMode="External"/><Relationship Id="rId7" Type="http://schemas.openxmlformats.org/officeDocument/2006/relationships/hyperlink" Target="https://myschool.edu.ru/" TargetMode="External"/><Relationship Id="rId71" Type="http://schemas.openxmlformats.org/officeDocument/2006/relationships/hyperlink" Target="https://myschool.edu.ru/" TargetMode="External"/><Relationship Id="rId92" Type="http://schemas.openxmlformats.org/officeDocument/2006/relationships/hyperlink" Target="https://myschool.edu.ru/" TargetMode="External"/><Relationship Id="rId162" Type="http://schemas.openxmlformats.org/officeDocument/2006/relationships/hyperlink" Target="https://myschool.edu.ru/" TargetMode="External"/><Relationship Id="rId183" Type="http://schemas.openxmlformats.org/officeDocument/2006/relationships/hyperlink" Target="https://myschool.edu.ru/" TargetMode="External"/><Relationship Id="rId2" Type="http://schemas.microsoft.com/office/2007/relationships/stylesWithEffects" Target="stylesWithEffects.xml"/><Relationship Id="rId29" Type="http://schemas.openxmlformats.org/officeDocument/2006/relationships/hyperlink" Target="https://myschool.edu.ru/" TargetMode="External"/><Relationship Id="rId24"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66" Type="http://schemas.openxmlformats.org/officeDocument/2006/relationships/hyperlink" Target="https://myschool.edu.ru/" TargetMode="External"/><Relationship Id="rId87" Type="http://schemas.openxmlformats.org/officeDocument/2006/relationships/hyperlink" Target="https://myschool.edu.ru/" TargetMode="External"/><Relationship Id="rId110" Type="http://schemas.openxmlformats.org/officeDocument/2006/relationships/hyperlink" Target="https://myschool.edu.ru/" TargetMode="External"/><Relationship Id="rId115" Type="http://schemas.openxmlformats.org/officeDocument/2006/relationships/hyperlink" Target="https://myschool.edu.ru/" TargetMode="External"/><Relationship Id="rId131" Type="http://schemas.openxmlformats.org/officeDocument/2006/relationships/hyperlink" Target="https://myschool.edu.ru/" TargetMode="External"/><Relationship Id="rId136" Type="http://schemas.openxmlformats.org/officeDocument/2006/relationships/hyperlink" Target="https://myschool.edu.ru/" TargetMode="External"/><Relationship Id="rId157" Type="http://schemas.openxmlformats.org/officeDocument/2006/relationships/hyperlink" Target="https://myschool.edu.ru/" TargetMode="External"/><Relationship Id="rId178" Type="http://schemas.openxmlformats.org/officeDocument/2006/relationships/hyperlink" Target="https://myschool.edu.ru/" TargetMode="External"/><Relationship Id="rId61" Type="http://schemas.openxmlformats.org/officeDocument/2006/relationships/hyperlink" Target="https://myschool.edu.ru/" TargetMode="External"/><Relationship Id="rId82" Type="http://schemas.openxmlformats.org/officeDocument/2006/relationships/hyperlink" Target="https://myschool.edu.ru/" TargetMode="External"/><Relationship Id="rId152" Type="http://schemas.openxmlformats.org/officeDocument/2006/relationships/hyperlink" Target="https://myschool.edu.ru/" TargetMode="External"/><Relationship Id="rId173" Type="http://schemas.openxmlformats.org/officeDocument/2006/relationships/hyperlink" Target="https://myschool.edu.ru/" TargetMode="External"/><Relationship Id="rId194" Type="http://schemas.openxmlformats.org/officeDocument/2006/relationships/hyperlink" Target="https://myschool.edu.ru/" TargetMode="External"/><Relationship Id="rId199" Type="http://schemas.openxmlformats.org/officeDocument/2006/relationships/hyperlink" Target="https://myschool.edu.ru/" TargetMode="External"/><Relationship Id="rId203" Type="http://schemas.openxmlformats.org/officeDocument/2006/relationships/theme" Target="theme/theme1.xml"/><Relationship Id="rId19" Type="http://schemas.openxmlformats.org/officeDocument/2006/relationships/hyperlink" Target="https://myschool.edu.ru/" TargetMode="External"/><Relationship Id="rId14"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56" Type="http://schemas.openxmlformats.org/officeDocument/2006/relationships/hyperlink" Target="https://myschool.edu.ru/" TargetMode="External"/><Relationship Id="rId77" Type="http://schemas.openxmlformats.org/officeDocument/2006/relationships/hyperlink" Target="https://myschool.edu.ru/" TargetMode="External"/><Relationship Id="rId100" Type="http://schemas.openxmlformats.org/officeDocument/2006/relationships/hyperlink" Target="https://myschool.edu.ru/" TargetMode="External"/><Relationship Id="rId105" Type="http://schemas.openxmlformats.org/officeDocument/2006/relationships/hyperlink" Target="https://myschool.edu.ru/" TargetMode="External"/><Relationship Id="rId126" Type="http://schemas.openxmlformats.org/officeDocument/2006/relationships/hyperlink" Target="https://myschool.edu.ru/" TargetMode="External"/><Relationship Id="rId147" Type="http://schemas.openxmlformats.org/officeDocument/2006/relationships/hyperlink" Target="https://myschool.edu.ru/" TargetMode="External"/><Relationship Id="rId168" Type="http://schemas.openxmlformats.org/officeDocument/2006/relationships/hyperlink" Target="https://myschool.edu.ru/" TargetMode="External"/><Relationship Id="rId8" Type="http://schemas.openxmlformats.org/officeDocument/2006/relationships/hyperlink" Target="https://myschool.edu.ru/" TargetMode="External"/><Relationship Id="rId51" Type="http://schemas.openxmlformats.org/officeDocument/2006/relationships/hyperlink" Target="https://myschool.edu.ru/" TargetMode="External"/><Relationship Id="rId72" Type="http://schemas.openxmlformats.org/officeDocument/2006/relationships/hyperlink" Target="https://myschool.edu.ru/" TargetMode="External"/><Relationship Id="rId93" Type="http://schemas.openxmlformats.org/officeDocument/2006/relationships/hyperlink" Target="https://myschool.edu.ru/" TargetMode="External"/><Relationship Id="rId98" Type="http://schemas.openxmlformats.org/officeDocument/2006/relationships/hyperlink" Target="https://myschool.edu.ru/" TargetMode="External"/><Relationship Id="rId121" Type="http://schemas.openxmlformats.org/officeDocument/2006/relationships/hyperlink" Target="https://myschool.edu.ru/" TargetMode="External"/><Relationship Id="rId142" Type="http://schemas.openxmlformats.org/officeDocument/2006/relationships/hyperlink" Target="https://myschool.edu.ru/" TargetMode="External"/><Relationship Id="rId163" Type="http://schemas.openxmlformats.org/officeDocument/2006/relationships/hyperlink" Target="https://myschool.edu.ru/" TargetMode="External"/><Relationship Id="rId184" Type="http://schemas.openxmlformats.org/officeDocument/2006/relationships/hyperlink" Target="https://myschool.edu.ru/" TargetMode="External"/><Relationship Id="rId189" Type="http://schemas.openxmlformats.org/officeDocument/2006/relationships/hyperlink" Target="https://myschool.edu.ru/" TargetMode="External"/><Relationship Id="rId3" Type="http://schemas.openxmlformats.org/officeDocument/2006/relationships/settings" Target="settings.xml"/><Relationship Id="rId25" Type="http://schemas.openxmlformats.org/officeDocument/2006/relationships/hyperlink" Target="https://myschool.edu.ru/" TargetMode="External"/><Relationship Id="rId46" Type="http://schemas.openxmlformats.org/officeDocument/2006/relationships/hyperlink" Target="https://myschool.edu.ru/" TargetMode="External"/><Relationship Id="rId67" Type="http://schemas.openxmlformats.org/officeDocument/2006/relationships/hyperlink" Target="https://myschool.edu.ru/" TargetMode="External"/><Relationship Id="rId116" Type="http://schemas.openxmlformats.org/officeDocument/2006/relationships/hyperlink" Target="https://myschool.edu.ru/" TargetMode="External"/><Relationship Id="rId137" Type="http://schemas.openxmlformats.org/officeDocument/2006/relationships/hyperlink" Target="https://myschool.edu.ru/" TargetMode="External"/><Relationship Id="rId158" Type="http://schemas.openxmlformats.org/officeDocument/2006/relationships/hyperlink" Target="https://myschool.edu.ru/" TargetMode="External"/><Relationship Id="rId20" Type="http://schemas.openxmlformats.org/officeDocument/2006/relationships/hyperlink" Target="https://myschool.edu.ru/" TargetMode="External"/><Relationship Id="rId41" Type="http://schemas.openxmlformats.org/officeDocument/2006/relationships/hyperlink" Target="https://myschool.edu.ru/" TargetMode="External"/><Relationship Id="rId62" Type="http://schemas.openxmlformats.org/officeDocument/2006/relationships/hyperlink" Target="https://myschool.edu.ru/" TargetMode="External"/><Relationship Id="rId83" Type="http://schemas.openxmlformats.org/officeDocument/2006/relationships/hyperlink" Target="https://myschool.edu.ru/" TargetMode="External"/><Relationship Id="rId88" Type="http://schemas.openxmlformats.org/officeDocument/2006/relationships/hyperlink" Target="https://myschool.edu.ru/" TargetMode="External"/><Relationship Id="rId111" Type="http://schemas.openxmlformats.org/officeDocument/2006/relationships/hyperlink" Target="https://myschool.edu.ru/" TargetMode="External"/><Relationship Id="rId132" Type="http://schemas.openxmlformats.org/officeDocument/2006/relationships/hyperlink" Target="https://myschool.edu.ru/" TargetMode="External"/><Relationship Id="rId153" Type="http://schemas.openxmlformats.org/officeDocument/2006/relationships/hyperlink" Target="https://myschool.edu.ru/" TargetMode="External"/><Relationship Id="rId174" Type="http://schemas.openxmlformats.org/officeDocument/2006/relationships/hyperlink" Target="https://myschool.edu.ru/" TargetMode="External"/><Relationship Id="rId179" Type="http://schemas.openxmlformats.org/officeDocument/2006/relationships/hyperlink" Target="https://myschool.edu.ru/" TargetMode="External"/><Relationship Id="rId195" Type="http://schemas.openxmlformats.org/officeDocument/2006/relationships/hyperlink" Target="https://myschool.edu.ru/" TargetMode="External"/><Relationship Id="rId190" Type="http://schemas.openxmlformats.org/officeDocument/2006/relationships/hyperlink" Target="https://myschool.edu.ru/" TargetMode="External"/><Relationship Id="rId15" Type="http://schemas.openxmlformats.org/officeDocument/2006/relationships/hyperlink" Target="https://myschool.edu.ru/" TargetMode="External"/><Relationship Id="rId36" Type="http://schemas.openxmlformats.org/officeDocument/2006/relationships/hyperlink" Target="https://myschool.edu.ru/" TargetMode="External"/><Relationship Id="rId57" Type="http://schemas.openxmlformats.org/officeDocument/2006/relationships/hyperlink" Target="https://myschool.edu.ru/" TargetMode="External"/><Relationship Id="rId106" Type="http://schemas.openxmlformats.org/officeDocument/2006/relationships/hyperlink" Target="https://myschool.edu.ru/" TargetMode="External"/><Relationship Id="rId127" Type="http://schemas.openxmlformats.org/officeDocument/2006/relationships/hyperlink" Target="https://myschool.edu.ru/" TargetMode="External"/><Relationship Id="rId10" Type="http://schemas.openxmlformats.org/officeDocument/2006/relationships/hyperlink" Target="https://myschool.edu.ru/" TargetMode="External"/><Relationship Id="rId31" Type="http://schemas.openxmlformats.org/officeDocument/2006/relationships/hyperlink" Target="https://myschool.edu.ru/" TargetMode="External"/><Relationship Id="rId52" Type="http://schemas.openxmlformats.org/officeDocument/2006/relationships/hyperlink" Target="https://myschool.edu.ru/" TargetMode="External"/><Relationship Id="rId73" Type="http://schemas.openxmlformats.org/officeDocument/2006/relationships/hyperlink" Target="https://myschool.edu.ru/" TargetMode="External"/><Relationship Id="rId78" Type="http://schemas.openxmlformats.org/officeDocument/2006/relationships/hyperlink" Target="https://myschool.edu.ru/" TargetMode="External"/><Relationship Id="rId94" Type="http://schemas.openxmlformats.org/officeDocument/2006/relationships/hyperlink" Target="https://myschool.edu.ru/" TargetMode="External"/><Relationship Id="rId99" Type="http://schemas.openxmlformats.org/officeDocument/2006/relationships/hyperlink" Target="https://myschool.edu.ru/" TargetMode="External"/><Relationship Id="rId101" Type="http://schemas.openxmlformats.org/officeDocument/2006/relationships/hyperlink" Target="https://myschool.edu.ru/" TargetMode="External"/><Relationship Id="rId122" Type="http://schemas.openxmlformats.org/officeDocument/2006/relationships/hyperlink" Target="https://myschool.edu.ru/" TargetMode="External"/><Relationship Id="rId143" Type="http://schemas.openxmlformats.org/officeDocument/2006/relationships/hyperlink" Target="https://myschool.edu.ru/" TargetMode="External"/><Relationship Id="rId148" Type="http://schemas.openxmlformats.org/officeDocument/2006/relationships/hyperlink" Target="https://myschool.edu.ru/" TargetMode="External"/><Relationship Id="rId164" Type="http://schemas.openxmlformats.org/officeDocument/2006/relationships/hyperlink" Target="https://myschool.edu.ru/" TargetMode="External"/><Relationship Id="rId169" Type="http://schemas.openxmlformats.org/officeDocument/2006/relationships/hyperlink" Target="https://myschool.edu.ru/" TargetMode="External"/><Relationship Id="rId185" Type="http://schemas.openxmlformats.org/officeDocument/2006/relationships/hyperlink" Target="https://myschool.edu.ru/"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 Id="rId180" Type="http://schemas.openxmlformats.org/officeDocument/2006/relationships/hyperlink" Target="https://myschool.edu.ru/" TargetMode="External"/><Relationship Id="rId26" Type="http://schemas.openxmlformats.org/officeDocument/2006/relationships/hyperlink" Target="https://myschool.edu.ru/" TargetMode="External"/><Relationship Id="rId47" Type="http://schemas.openxmlformats.org/officeDocument/2006/relationships/hyperlink" Target="https://myschool.edu.ru/" TargetMode="External"/><Relationship Id="rId68" Type="http://schemas.openxmlformats.org/officeDocument/2006/relationships/hyperlink" Target="https://myschool.edu.ru/" TargetMode="External"/><Relationship Id="rId89" Type="http://schemas.openxmlformats.org/officeDocument/2006/relationships/hyperlink" Target="https://myschool.edu.ru/" TargetMode="External"/><Relationship Id="rId112" Type="http://schemas.openxmlformats.org/officeDocument/2006/relationships/hyperlink" Target="https://myschool.edu.ru/" TargetMode="External"/><Relationship Id="rId133" Type="http://schemas.openxmlformats.org/officeDocument/2006/relationships/hyperlink" Target="https://myschool.edu.ru/" TargetMode="External"/><Relationship Id="rId154" Type="http://schemas.openxmlformats.org/officeDocument/2006/relationships/hyperlink" Target="https://myschool.edu.ru/" TargetMode="External"/><Relationship Id="rId175"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65</Pages>
  <Words>16945</Words>
  <Characters>96588</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cp:lastPrinted>2023-09-01T03:59:00Z</cp:lastPrinted>
  <dcterms:created xsi:type="dcterms:W3CDTF">2023-08-25T13:57:00Z</dcterms:created>
  <dcterms:modified xsi:type="dcterms:W3CDTF">2024-10-02T09:15:00Z</dcterms:modified>
</cp:coreProperties>
</file>